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1" w:rsidRDefault="00480401" w:rsidP="003C04AD">
      <w:pPr>
        <w:pStyle w:val="Title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25.10.2019 г. № 108а</w:t>
      </w:r>
    </w:p>
    <w:p w:rsidR="00480401" w:rsidRDefault="00480401" w:rsidP="003C04AD">
      <w:pPr>
        <w:pStyle w:val="Title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0401" w:rsidRDefault="00480401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480401" w:rsidRDefault="00480401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БЮДЖЕТА ХУДОЕЛАНСКОГО МУНИЦИПАЛЬНОГО ОБРАЗОВАНИЯ ЗА 3 КВАРТАЛ 2019 ГОДА</w:t>
      </w:r>
    </w:p>
    <w:p w:rsidR="00480401" w:rsidRDefault="00480401" w:rsidP="003C04AD"/>
    <w:p w:rsidR="00480401" w:rsidRDefault="00480401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480401" w:rsidRDefault="00480401" w:rsidP="003C04AD">
      <w:pPr>
        <w:jc w:val="both"/>
        <w:rPr>
          <w:rFonts w:ascii="Arial" w:hAnsi="Arial" w:cs="Arial"/>
          <w:sz w:val="24"/>
          <w:szCs w:val="24"/>
        </w:rPr>
      </w:pPr>
    </w:p>
    <w:p w:rsidR="00480401" w:rsidRPr="004B011A" w:rsidRDefault="00480401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480401" w:rsidRDefault="00480401" w:rsidP="003C04AD">
      <w:pPr>
        <w:rPr>
          <w:rFonts w:ascii="Arial" w:hAnsi="Arial" w:cs="Arial"/>
          <w:b/>
          <w:sz w:val="24"/>
          <w:szCs w:val="24"/>
        </w:rPr>
      </w:pPr>
    </w:p>
    <w:p w:rsidR="00480401" w:rsidRPr="00F03E0A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за 3</w:t>
      </w:r>
      <w:r w:rsidRPr="00F03E0A">
        <w:rPr>
          <w:rFonts w:ascii="Arial" w:hAnsi="Arial" w:cs="Arial"/>
          <w:sz w:val="24"/>
          <w:szCs w:val="24"/>
        </w:rPr>
        <w:t xml:space="preserve"> квартал 2019 года по доходам в </w:t>
      </w:r>
      <w:r w:rsidRPr="00A671FC">
        <w:rPr>
          <w:rFonts w:ascii="Arial" w:hAnsi="Arial" w:cs="Arial"/>
          <w:sz w:val="24"/>
          <w:szCs w:val="24"/>
        </w:rPr>
        <w:t xml:space="preserve">сумме </w:t>
      </w:r>
      <w:r w:rsidRPr="00A671FC">
        <w:rPr>
          <w:rFonts w:ascii="Arial" w:hAnsi="Arial" w:cs="Arial"/>
          <w:color w:val="000000"/>
          <w:sz w:val="24"/>
          <w:szCs w:val="24"/>
        </w:rPr>
        <w:t xml:space="preserve">20 308 111,27 </w:t>
      </w:r>
      <w:r w:rsidRPr="00A671FC">
        <w:rPr>
          <w:rFonts w:ascii="Arial" w:hAnsi="Arial" w:cs="Arial"/>
          <w:sz w:val="24"/>
          <w:szCs w:val="24"/>
        </w:rPr>
        <w:t>рублей, по</w:t>
      </w:r>
      <w:r w:rsidRPr="007D628C">
        <w:rPr>
          <w:rFonts w:ascii="Arial" w:hAnsi="Arial" w:cs="Arial"/>
          <w:sz w:val="24"/>
          <w:szCs w:val="24"/>
          <w:shd w:val="clear" w:color="auto" w:fill="FFCC00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>расходам в сумме 19 459 671.84 рублей, по доходам и расходам дефицит</w:t>
      </w:r>
      <w:r w:rsidRPr="007D628C">
        <w:rPr>
          <w:rFonts w:ascii="Arial" w:hAnsi="Arial" w:cs="Arial"/>
          <w:sz w:val="24"/>
          <w:szCs w:val="24"/>
          <w:shd w:val="clear" w:color="auto" w:fill="FFCC00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>бюджета составил  848 439,43 рублей</w:t>
      </w:r>
      <w:r w:rsidRPr="00F03E0A">
        <w:rPr>
          <w:rFonts w:ascii="Arial" w:hAnsi="Arial" w:cs="Arial"/>
          <w:sz w:val="24"/>
          <w:szCs w:val="24"/>
        </w:rPr>
        <w:t>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муниципального образования за 3 квартал 2019 года по доходам бюджета согласно приложению № 1 к настоящему постановлению.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муниципального образования за 3 квартал 2019 года по ведомственной структуре расходов согласно приложению № 2 к настоящему постановлению.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бюджетов РФ за 3 квартал 2019 года согласно приложению № 3 к настоящему постановлению.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Утвердить отчет об исполнении бюджета Худоеланского муниципального образования по источникам финансирования дефицита бюджета по кодам классификации источников финансирования дефицитов бюджетов за 3 квартал 2019 года согласно приложению № 4 к настоящему постановлению.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3 квартал 2019 года согласно приложению № 5 к настоящему решению.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Контроль за исполнением настоящего Постановления оставляю за собой.</w:t>
      </w:r>
    </w:p>
    <w:p w:rsidR="00480401" w:rsidRDefault="00480401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0401" w:rsidRDefault="00480401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480401" w:rsidRDefault="00480401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480401" w:rsidRDefault="00480401" w:rsidP="003C04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Ботвенко И.Д.</w:t>
      </w:r>
    </w:p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tbl>
      <w:tblPr>
        <w:tblW w:w="10647" w:type="dxa"/>
        <w:tblInd w:w="-792" w:type="dxa"/>
        <w:tblLook w:val="0000"/>
      </w:tblPr>
      <w:tblGrid>
        <w:gridCol w:w="4294"/>
        <w:gridCol w:w="2400"/>
        <w:gridCol w:w="1330"/>
        <w:gridCol w:w="1193"/>
        <w:gridCol w:w="1430"/>
      </w:tblGrid>
      <w:tr w:rsidR="00480401" w:rsidRPr="00341B5A" w:rsidTr="00341B5A">
        <w:trPr>
          <w:trHeight w:val="898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341B5A" w:rsidRDefault="00480401" w:rsidP="00341B5A">
            <w:pPr>
              <w:rPr>
                <w:rFonts w:ascii="Arial CYR" w:hAnsi="Arial CYR" w:cs="Arial CYR"/>
                <w:sz w:val="16"/>
                <w:szCs w:val="16"/>
              </w:rPr>
            </w:pPr>
            <w:r w:rsidRPr="00341B5A">
              <w:rPr>
                <w:rFonts w:ascii="Arial CYR" w:hAnsi="Arial CYR" w:cs="Arial CYR"/>
                <w:sz w:val="16"/>
                <w:szCs w:val="16"/>
              </w:rPr>
              <w:t xml:space="preserve">Приложение № 1 к Постановлению Администрации Худоеланского муниципального образования  № 108а от "25" октября 2019г. </w:t>
            </w:r>
          </w:p>
        </w:tc>
      </w:tr>
      <w:tr w:rsidR="00480401" w:rsidRPr="00341B5A" w:rsidTr="00341B5A">
        <w:trPr>
          <w:trHeight w:val="329"/>
        </w:trPr>
        <w:tc>
          <w:tcPr>
            <w:tcW w:w="92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341B5A" w:rsidRDefault="00480401" w:rsidP="00341B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41B5A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 об исполнении доходов бюджета по кодам видов доходов, подвидов доходов,классификации операций сектора государственного управления,относящихся к доходам бюджета Худоеланского муниципального образования за 3 квартал 2019 года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401" w:rsidRPr="00341B5A" w:rsidTr="00341B5A">
        <w:trPr>
          <w:trHeight w:val="950"/>
        </w:trPr>
        <w:tc>
          <w:tcPr>
            <w:tcW w:w="92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341B5A" w:rsidRDefault="00480401" w:rsidP="00341B5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401" w:rsidRPr="00341B5A" w:rsidTr="00341B5A">
        <w:trPr>
          <w:trHeight w:val="329"/>
        </w:trPr>
        <w:tc>
          <w:tcPr>
            <w:tcW w:w="10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Боковик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Данные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1-Наименование показателя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3-Код дохода по КД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Утверждено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341B5A" w:rsidRDefault="00480401" w:rsidP="00341B5A">
            <w:pPr>
              <w:jc w:val="center"/>
              <w:rPr>
                <w:rFonts w:ascii="Tahoma" w:hAnsi="Tahoma" w:cs="Tahoma"/>
                <w:color w:val="666699"/>
              </w:rPr>
            </w:pPr>
            <w:r w:rsidRPr="00341B5A">
              <w:rPr>
                <w:rFonts w:ascii="Tahoma" w:hAnsi="Tahoma" w:cs="Tahoma"/>
                <w:color w:val="666699"/>
              </w:rPr>
              <w:t>исполнено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% исполнения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бюджета - Всего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00085000000000000000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25 918 218,00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20 308 111,27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78,35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00010000000000000000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5 982 710,00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4 362 743,12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72,92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00010100000000000000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984 600,00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716 415,86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72,76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доходы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00010102000010000110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984 600,00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716 415,86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72,76</w:t>
            </w:r>
          </w:p>
        </w:tc>
      </w:tr>
      <w:tr w:rsidR="00480401" w:rsidRPr="00341B5A" w:rsidTr="00341B5A">
        <w:trPr>
          <w:trHeight w:val="146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00010102010010000110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984 000,00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716 999,94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72,87</w:t>
            </w:r>
          </w:p>
        </w:tc>
      </w:tr>
      <w:tr w:rsidR="00480401" w:rsidRPr="00341B5A" w:rsidTr="00341B5A">
        <w:trPr>
          <w:trHeight w:val="2056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00010102020010000110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-    638,68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-212,89</w:t>
            </w:r>
          </w:p>
        </w:tc>
      </w:tr>
      <w:tr w:rsidR="00480401" w:rsidRPr="00341B5A" w:rsidTr="00341B5A">
        <w:trPr>
          <w:trHeight w:val="881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00010102030010000110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54,60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18,20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4 125 210,00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3 418 931,96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82,88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4 125 210,00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3 418 931,96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82,88</w:t>
            </w:r>
          </w:p>
        </w:tc>
      </w:tr>
      <w:tr w:rsidR="00480401" w:rsidRPr="00341B5A" w:rsidTr="00341B5A">
        <w:trPr>
          <w:trHeight w:val="146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00010302230010000110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1 495 910,00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1 547 684,21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103,46</w:t>
            </w:r>
          </w:p>
        </w:tc>
      </w:tr>
      <w:tr w:rsidR="00480401" w:rsidRPr="00341B5A" w:rsidTr="00341B5A">
        <w:trPr>
          <w:trHeight w:val="2056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00010302231010000110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1 495 910,00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1 547 684,21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103,46</w:t>
            </w:r>
          </w:p>
        </w:tc>
      </w:tr>
      <w:tr w:rsidR="00480401" w:rsidRPr="00341B5A" w:rsidTr="00341B5A">
        <w:trPr>
          <w:trHeight w:val="1762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00010302240010000110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10 480,00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11 766,48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112,28</w:t>
            </w:r>
          </w:p>
        </w:tc>
      </w:tr>
      <w:tr w:rsidR="00480401" w:rsidRPr="00341B5A" w:rsidTr="00341B5A">
        <w:trPr>
          <w:trHeight w:val="2350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00010302241010000110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10 480,00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11 766,48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112,28</w:t>
            </w:r>
          </w:p>
        </w:tc>
      </w:tr>
      <w:tr w:rsidR="00480401" w:rsidRPr="00341B5A" w:rsidTr="00341B5A">
        <w:trPr>
          <w:trHeight w:val="146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00010302250010000110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2 896 990,00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2 121 241,17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73,22</w:t>
            </w:r>
          </w:p>
        </w:tc>
      </w:tr>
      <w:tr w:rsidR="00480401" w:rsidRPr="00341B5A" w:rsidTr="00341B5A">
        <w:trPr>
          <w:trHeight w:val="2350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00010302251010000110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2 896 990,00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2 121 241,17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73,22</w:t>
            </w:r>
          </w:p>
        </w:tc>
      </w:tr>
      <w:tr w:rsidR="00480401" w:rsidRPr="00341B5A" w:rsidTr="00341B5A">
        <w:trPr>
          <w:trHeight w:val="146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00010302260010000110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-   278 170,00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-   261 759,90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94,10</w:t>
            </w:r>
          </w:p>
        </w:tc>
      </w:tr>
      <w:tr w:rsidR="00480401" w:rsidRPr="00341B5A" w:rsidTr="00341B5A">
        <w:trPr>
          <w:trHeight w:val="2350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00010302261010000110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-   278 170,00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-   261 759,90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94,10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00010500000000000000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6 530,00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00010503000010000110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6 530,00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00010503010010000110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6 530,00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692 900,00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202 835,30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29,27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имущество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00010601000000000110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180 000,00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20 147,64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11,19</w:t>
            </w:r>
          </w:p>
        </w:tc>
      </w:tr>
      <w:tr w:rsidR="00480401" w:rsidRPr="00341B5A" w:rsidTr="00341B5A">
        <w:trPr>
          <w:trHeight w:val="881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00010601030100000110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180 000,00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20 147,64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11,19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00010606000000000110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512 900,00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182 687,66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35,62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с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00010606030000000110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422 900,00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125 712,16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29,73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00010606033100000110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422 900,00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125 712,16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29,73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с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00010606040000000110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90 000,00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56 975,50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63,31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00010606043100000110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90 000,00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56 975,50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63,31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00010800000000000000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31,60</w:t>
            </w:r>
          </w:p>
        </w:tc>
      </w:tr>
      <w:tr w:rsidR="00480401" w:rsidRPr="00341B5A" w:rsidTr="00341B5A">
        <w:trPr>
          <w:trHeight w:val="881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00010804000010000110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31,60</w:t>
            </w:r>
          </w:p>
        </w:tc>
      </w:tr>
      <w:tr w:rsidR="00480401" w:rsidRPr="00341B5A" w:rsidTr="00341B5A">
        <w:trPr>
          <w:trHeight w:val="146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00010804020010000110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7 900,00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31,60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00010900000000000000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00010904000000000110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00010904050000000110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00010904053100000110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00011300000000000000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28,57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оказания платных услуг (работ)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00011301000000000130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28,57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Прочие доходы от оказания платных услуг (работ)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00011301990000000130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28,57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00011301995100000130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35 000,00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28,57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ПРОДАЖИ МАТЕРИАЛЬНЫХ И НЕМАТЕРИАЛЬНЫХ АКТИВОВ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00011400000000000000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00011406000000000430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881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00011406020000000430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1174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00011406025100000430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00020000000000000000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19 935 508,00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15 945 368,15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79,98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19 935 508,00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15 945 368,15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79,98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Дотации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00020210000000000150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11 658 308,00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8 945 635,00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76,73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Дотации на выравнивание бюджетной обеспеченности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00020215001000000150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11 658 308,00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8 945 635,00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76,73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00020215001100000150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11 658 308,00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8 945 635,00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76,73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00020220000000000150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7 988 600,00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6 774 733,15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84,81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Прочие субсидии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00020229999000000150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7 988 600,00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6 774 733,15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84,81</w:t>
            </w:r>
          </w:p>
        </w:tc>
      </w:tr>
      <w:tr w:rsidR="00480401" w:rsidRPr="00341B5A" w:rsidTr="00341B5A">
        <w:trPr>
          <w:trHeight w:val="329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Прочие субсидии бюджетам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00020229999100000150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7 988 600,00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6 774 733,15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84,81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Субвенции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00020230000000000150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288 600,00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77,96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00020230024000000150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00020230024100000150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341B5A" w:rsidTr="00341B5A">
        <w:trPr>
          <w:trHeight w:val="587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00020235118000000150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287 900,00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78,15</w:t>
            </w:r>
          </w:p>
        </w:tc>
      </w:tr>
      <w:tr w:rsidR="00480401" w:rsidRPr="00341B5A" w:rsidTr="00341B5A">
        <w:trPr>
          <w:trHeight w:val="881"/>
        </w:trPr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341B5A" w:rsidRDefault="00480401" w:rsidP="00341B5A">
            <w:pPr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>00020235118100000150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287 900,00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</w:rPr>
            </w:pPr>
            <w:r w:rsidRPr="00341B5A">
              <w:rPr>
                <w:rFonts w:ascii="Tahoma" w:hAnsi="Tahoma" w:cs="Tahoma"/>
              </w:rPr>
              <w:t xml:space="preserve">   225 000,00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341B5A" w:rsidRDefault="00480401" w:rsidP="00341B5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B5A">
              <w:rPr>
                <w:rFonts w:ascii="Tahoma" w:hAnsi="Tahoma" w:cs="Tahoma"/>
                <w:sz w:val="22"/>
                <w:szCs w:val="22"/>
              </w:rPr>
              <w:t>78,15</w:t>
            </w:r>
          </w:p>
        </w:tc>
      </w:tr>
    </w:tbl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tbl>
      <w:tblPr>
        <w:tblW w:w="10440" w:type="dxa"/>
        <w:tblInd w:w="-612" w:type="dxa"/>
        <w:tblLayout w:type="fixed"/>
        <w:tblLook w:val="0000"/>
      </w:tblPr>
      <w:tblGrid>
        <w:gridCol w:w="2936"/>
        <w:gridCol w:w="730"/>
        <w:gridCol w:w="712"/>
        <w:gridCol w:w="680"/>
        <w:gridCol w:w="1150"/>
        <w:gridCol w:w="557"/>
        <w:gridCol w:w="559"/>
        <w:gridCol w:w="1039"/>
        <w:gridCol w:w="1059"/>
        <w:gridCol w:w="1018"/>
      </w:tblGrid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80401" w:rsidRPr="005D0730" w:rsidTr="005D0730">
        <w:trPr>
          <w:trHeight w:val="42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Постановлению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Администрации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Худоеланского</w:t>
            </w:r>
          </w:p>
        </w:tc>
      </w:tr>
      <w:tr w:rsidR="00480401" w:rsidRPr="005D0730" w:rsidTr="005D0730">
        <w:trPr>
          <w:trHeight w:val="42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образованию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108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а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от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 xml:space="preserve"> 25.10.2019</w:t>
            </w: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г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94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ОТЧЕТ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ОБ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ИСПОЛНЕНИИ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РАСХОДОВ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БЮДЖЕТА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ПО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ВЕДОМСТВЕННОЙ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СТРУКТУРЕ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РАСХОДОВ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ХУДОЕЛАНСКОГО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МУНИЦИПАЛЬНОГО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ОБРАЗОВАНИЯ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ЗА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3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КВАРТАЛ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2019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ГОДА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94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5D0730" w:rsidRDefault="00480401" w:rsidP="005D0730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" w:hAnsi="Arial" w:cs="Arial"/>
              </w:rPr>
            </w:pPr>
          </w:p>
        </w:tc>
      </w:tr>
      <w:tr w:rsidR="00480401" w:rsidRPr="005D0730" w:rsidTr="005D0730">
        <w:trPr>
          <w:trHeight w:val="737"/>
        </w:trPr>
        <w:tc>
          <w:tcPr>
            <w:tcW w:w="94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5D0730" w:rsidRDefault="00480401" w:rsidP="005D0730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" w:hAnsi="Arial" w:cs="Arial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94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5D0730" w:rsidRDefault="00480401" w:rsidP="005D0730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" w:hAnsi="Arial" w:cs="Arial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" w:hAnsi="Arial" w:cs="Arial"/>
              </w:rPr>
            </w:pP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5D0730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80401" w:rsidRPr="005D0730" w:rsidTr="005D0730">
        <w:trPr>
          <w:trHeight w:val="156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Доп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.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ЭК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годовым</w:t>
            </w:r>
            <w:r w:rsidRPr="005D0730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5D0730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назначениям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27 491 977,11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19 459 671,84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70,78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5 822 992,88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5 188 038,67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89,10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1 089 778,43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911 443,07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83,64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1 089 778,43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911 443,07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83,64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811 804,66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704 236,36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86,75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7 650,00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200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bookmarkStart w:id="2" w:name="RANGE!A19:H20"/>
            <w:bookmarkEnd w:id="1"/>
            <w:bookmarkEnd w:id="2"/>
            <w:r w:rsidRPr="005D073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bookmarkEnd w:id="3"/>
            <w:r w:rsidRPr="005D073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270 323,77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207 206,71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76,65</w:t>
            </w:r>
          </w:p>
        </w:tc>
      </w:tr>
      <w:tr w:rsidR="00480401" w:rsidRPr="005D0730" w:rsidTr="005D0730">
        <w:trPr>
          <w:trHeight w:val="200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4 317 514,45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3 866 595,60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89,56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4 317 514,45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3 866 595,60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89,56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2 223 064,84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2 147 768,29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96,61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200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1 017 637,00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769 194,03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75,59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102 952,60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97 254,66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94,47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379 164,01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319 734,27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84,33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21 571,00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21 571,00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443 940,00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395 688,35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89,13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4 260,00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4 260,00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0920072320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1030049999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0930149999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0940049999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90,91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90,91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09A0073150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78,15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78,15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78,15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205 100,00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174 260,62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84,96</w:t>
            </w:r>
          </w:p>
        </w:tc>
      </w:tr>
      <w:tr w:rsidR="00480401" w:rsidRPr="005D0730" w:rsidTr="005D0730">
        <w:trPr>
          <w:trHeight w:val="200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50 739,38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81,84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89 618,56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8,93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89 618,56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8,93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89 618,56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8,93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89 618,56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8,93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6 061 794,88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1 680 282,48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27,72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1 635 782,48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27,18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1 635 782,48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27,18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5 987 294,88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1 635 782,48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27,32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2 008 764,45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1 471 959,68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73,28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1 931 084,90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1 429 799,23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74,04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1 931 084,90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1 429 799,23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74,04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48 249,27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18 879,00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39,13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50100S2370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25 100,00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1 288 335,43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930 520,23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72,23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50200S2370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351 900,00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81,84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5040049999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217 500,20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192 400,00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88,46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77 679,55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42 160,45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54,27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77 679,55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42 160,45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54,27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5030049999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5060049999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519,10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5080049999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42 160,45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42 160,45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12 378 374,34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10 417 015,01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84,15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12 353 114,44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10 391 755,11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84,12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12 353 114,44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10 391 755,11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84,12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2 167 396,60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2 063 293,07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95,20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167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846 302,00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612 898,26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72,42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8 766,56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7 243,08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82,62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901 614,28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622 504,83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69,04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234 327,00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139 327,00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59,46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560 405,10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428 205,21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76,41</w:t>
            </w:r>
          </w:p>
        </w:tc>
      </w:tr>
      <w:tr w:rsidR="00480401" w:rsidRPr="005D0730" w:rsidTr="005D0730">
        <w:trPr>
          <w:trHeight w:val="167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177 079,00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119 881,96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67,70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28 773,90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25 949,90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90,19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80В00S2120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7 427 100,00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6 372 451,80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85,80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25 259,90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25 259,90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25 259,90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25 259,90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8030049999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7 729,00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7 729,00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8040049999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17 530,90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17 530,90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100,00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87 901,00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76,45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87 901,00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76,45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87 901,00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76,45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0960049999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87 901,00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76,45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8050049999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42 100,00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41 745,00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99,16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41 745,00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99,16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41 745,00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99,16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0970049999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42 100,00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41 745,00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99,16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0950049999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0,00</w:t>
            </w:r>
          </w:p>
        </w:tc>
      </w:tr>
      <w:tr w:rsidR="00480401" w:rsidRPr="005D0730" w:rsidTr="005D0730">
        <w:trPr>
          <w:trHeight w:val="3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339 730,00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67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339 730,00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0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b/>
                <w:bCs/>
                <w:sz w:val="16"/>
                <w:szCs w:val="16"/>
              </w:rPr>
              <w:t>339 730,00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1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267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090М149999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458 621,00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229 310,50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090М249999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90 374,00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45 187,00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133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090М349999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50 354,00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25 177,00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  <w:tr w:rsidR="00480401" w:rsidRPr="005D0730" w:rsidTr="005D0730">
        <w:trPr>
          <w:trHeight w:val="10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090М449999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80 111,00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D0730">
              <w:rPr>
                <w:rFonts w:ascii="Arial CYR" w:hAnsi="Arial CYR" w:cs="Arial CYR"/>
                <w:sz w:val="16"/>
                <w:szCs w:val="16"/>
              </w:rPr>
              <w:t>40 055,50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5D0730" w:rsidRDefault="00480401" w:rsidP="005D0730">
            <w:pPr>
              <w:jc w:val="right"/>
              <w:outlineLvl w:val="2"/>
              <w:rPr>
                <w:rFonts w:ascii="Arial" w:hAnsi="Arial" w:cs="Arial"/>
              </w:rPr>
            </w:pPr>
            <w:r w:rsidRPr="005D0730">
              <w:rPr>
                <w:rFonts w:ascii="Arial" w:hAnsi="Arial" w:cs="Arial"/>
              </w:rPr>
              <w:t>50,00</w:t>
            </w:r>
          </w:p>
        </w:tc>
      </w:tr>
    </w:tbl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tbl>
      <w:tblPr>
        <w:tblW w:w="10440" w:type="dxa"/>
        <w:tblInd w:w="-792" w:type="dxa"/>
        <w:tblLayout w:type="fixed"/>
        <w:tblLook w:val="0000"/>
      </w:tblPr>
      <w:tblGrid>
        <w:gridCol w:w="3964"/>
        <w:gridCol w:w="1028"/>
        <w:gridCol w:w="1028"/>
        <w:gridCol w:w="1542"/>
        <w:gridCol w:w="1542"/>
        <w:gridCol w:w="1336"/>
      </w:tblGrid>
      <w:tr w:rsidR="00480401" w:rsidRPr="00D77F61" w:rsidTr="00D77F61">
        <w:trPr>
          <w:trHeight w:val="8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  <w:r w:rsidRPr="00D77F61">
              <w:rPr>
                <w:rFonts w:ascii="Arial" w:hAnsi="Arial" w:cs="Arial"/>
              </w:rPr>
              <w:t xml:space="preserve">   Приложение №3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№ 108а от "25" октября 2019г.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</w:tr>
      <w:tr w:rsidR="00480401" w:rsidRPr="00D77F61" w:rsidTr="00D77F61">
        <w:trPr>
          <w:trHeight w:val="265"/>
        </w:trPr>
        <w:tc>
          <w:tcPr>
            <w:tcW w:w="10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F61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расходов бюджета по разделам, подразделам классификации расходов бюджетов Худоеланского муниципального образования за 3 квартал 2019 года</w:t>
            </w:r>
          </w:p>
        </w:tc>
      </w:tr>
      <w:tr w:rsidR="00480401" w:rsidRPr="00D77F61" w:rsidTr="00D77F61">
        <w:trPr>
          <w:trHeight w:val="265"/>
        </w:trPr>
        <w:tc>
          <w:tcPr>
            <w:tcW w:w="10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401" w:rsidRPr="00D77F61" w:rsidTr="00D77F61">
        <w:trPr>
          <w:trHeight w:val="265"/>
        </w:trPr>
        <w:tc>
          <w:tcPr>
            <w:tcW w:w="10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" w:hAnsi="Arial" w:cs="Arial"/>
              </w:rPr>
            </w:pPr>
          </w:p>
        </w:tc>
      </w:tr>
      <w:tr w:rsidR="00480401" w:rsidRPr="00D77F61" w:rsidTr="00D77F61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D77F61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77F61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D77F61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</w:p>
        </w:tc>
      </w:tr>
      <w:tr w:rsidR="00480401" w:rsidRPr="00D77F61" w:rsidTr="00D77F61">
        <w:trPr>
          <w:trHeight w:val="9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1 089 778,43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911 443,07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83,64</w:t>
            </w:r>
          </w:p>
        </w:tc>
      </w:tr>
      <w:tr w:rsidR="00480401" w:rsidRPr="00D77F61" w:rsidTr="00D77F61">
        <w:trPr>
          <w:trHeight w:val="14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4 317 514,45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3 866 595,60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89,56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90,91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287 900,00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78,15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89 618,56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8,93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18"/>
            <w:bookmarkEnd w:id="4"/>
            <w:r w:rsidRPr="00D77F6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6 017 294,88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1 635 782,48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F18"/>
            <w:bookmarkEnd w:id="5"/>
            <w:r w:rsidRPr="00D77F61">
              <w:rPr>
                <w:rFonts w:ascii="Arial CYR" w:hAnsi="Arial CYR" w:cs="Arial CYR"/>
                <w:sz w:val="16"/>
                <w:szCs w:val="16"/>
              </w:rPr>
              <w:t>27,18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1 931 084,90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1 429 799,23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74,04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77 679,55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42 160,45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54,27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12 353 114,44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10 391 755,11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84,12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25 259,90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25 259,90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87 901,00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76,45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42 100,00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41 745,00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99,16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80401" w:rsidRPr="00D77F61" w:rsidTr="00D77F61">
        <w:trPr>
          <w:trHeight w:val="4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679 460,00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339 730,00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80401" w:rsidRPr="00D77F61" w:rsidTr="00D77F61">
        <w:trPr>
          <w:trHeight w:val="2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D77F61" w:rsidRDefault="00480401" w:rsidP="00D77F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D77F61" w:rsidRDefault="00480401" w:rsidP="00D77F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b/>
                <w:bCs/>
                <w:sz w:val="16"/>
                <w:szCs w:val="16"/>
              </w:rPr>
              <w:t>27 491 977,11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b/>
                <w:bCs/>
                <w:sz w:val="16"/>
                <w:szCs w:val="16"/>
              </w:rPr>
              <w:t>19 459 671,84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D77F61" w:rsidRDefault="00480401" w:rsidP="00D77F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77F61">
              <w:rPr>
                <w:rFonts w:ascii="Arial CYR" w:hAnsi="Arial CYR" w:cs="Arial CYR"/>
                <w:sz w:val="16"/>
                <w:szCs w:val="16"/>
              </w:rPr>
              <w:t>70,78</w:t>
            </w:r>
          </w:p>
        </w:tc>
      </w:tr>
    </w:tbl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tbl>
      <w:tblPr>
        <w:tblW w:w="10260" w:type="dxa"/>
        <w:tblInd w:w="-612" w:type="dxa"/>
        <w:tblLayout w:type="fixed"/>
        <w:tblLook w:val="0000"/>
      </w:tblPr>
      <w:tblGrid>
        <w:gridCol w:w="4132"/>
        <w:gridCol w:w="2400"/>
        <w:gridCol w:w="1412"/>
        <w:gridCol w:w="1546"/>
        <w:gridCol w:w="770"/>
      </w:tblGrid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3A7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Приложение № 4  к Постановлению Администрации Худоеланского муниципального образования                                                      № 108а от " 25 " октября 2019г. </w:t>
            </w: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3A73">
              <w:rPr>
                <w:rFonts w:ascii="Tahoma" w:hAnsi="Tahoma" w:cs="Tahoma"/>
                <w:b/>
                <w:bCs/>
                <w:sz w:val="22"/>
                <w:szCs w:val="22"/>
              </w:rPr>
              <w:t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управления,относящихся к источникам финансирования дефицитов бюджетов, Худоеланского муниципального образования за 3 квартал 2019 года</w:t>
            </w:r>
          </w:p>
        </w:tc>
      </w:tr>
      <w:tr w:rsidR="00480401" w:rsidRPr="00003A73" w:rsidTr="00886904">
        <w:trPr>
          <w:trHeight w:val="301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824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254"/>
        </w:trPr>
        <w:tc>
          <w:tcPr>
            <w:tcW w:w="94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254"/>
        </w:trPr>
        <w:tc>
          <w:tcPr>
            <w:tcW w:w="9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3A73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401" w:rsidRPr="00003A73" w:rsidTr="00886904">
        <w:trPr>
          <w:trHeight w:val="301"/>
        </w:trPr>
        <w:tc>
          <w:tcPr>
            <w:tcW w:w="6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Боковик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Данные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80401" w:rsidRPr="00003A73" w:rsidTr="00886904">
        <w:trPr>
          <w:trHeight w:val="808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1-Наименование показателя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3-Код источника финансирования по КИВФ, КИВнФ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Назначено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01" w:rsidRPr="00003A73" w:rsidRDefault="00480401" w:rsidP="00003A73">
            <w:pPr>
              <w:jc w:val="center"/>
              <w:rPr>
                <w:rFonts w:ascii="Tahoma" w:hAnsi="Tahoma" w:cs="Tahoma"/>
                <w:color w:val="666699"/>
              </w:rPr>
            </w:pPr>
            <w:r w:rsidRPr="00003A73">
              <w:rPr>
                <w:rFonts w:ascii="Tahoma" w:hAnsi="Tahoma" w:cs="Tahoma"/>
                <w:color w:val="666699"/>
              </w:rPr>
              <w:t>Исполнено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01" w:rsidRPr="00003A73" w:rsidRDefault="00480401" w:rsidP="00003A73">
            <w:pPr>
              <w:rPr>
                <w:rFonts w:ascii="Tahoma" w:hAnsi="Tahoma" w:cs="Tahoma"/>
                <w:sz w:val="16"/>
                <w:szCs w:val="16"/>
              </w:rPr>
            </w:pPr>
            <w:r w:rsidRPr="00003A73">
              <w:rPr>
                <w:rFonts w:ascii="Tahoma" w:hAnsi="Tahoma" w:cs="Tahoma"/>
                <w:sz w:val="16"/>
                <w:szCs w:val="16"/>
              </w:rPr>
              <w:t>% исполнения к годовым назначениям</w:t>
            </w: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00090000000000000000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1 573 759,11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 848 439,43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-53,91</w:t>
            </w:r>
          </w:p>
        </w:tc>
      </w:tr>
      <w:tr w:rsidR="00480401" w:rsidRPr="00003A73" w:rsidTr="00886904">
        <w:trPr>
          <w:trHeight w:val="808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ИСТОЧНИКИ ВНУТРЕННЕГО ФИНАНСИРОВАНИЯ ДЕФИЦИТОВ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00001000000000000000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224 351,63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Кредиты кредитных организаций в валюте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00001020000000000000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224 351,63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003A73" w:rsidTr="00886904">
        <w:trPr>
          <w:trHeight w:val="808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00001020000000000700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224 351,63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003A73" w:rsidTr="00886904">
        <w:trPr>
          <w:trHeight w:val="1078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00001020000100000710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224 351,63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  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Изменение остатков средств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00001000000000000000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1 349 407,48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 848 439,43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-62,87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1 349 407,48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 848 439,43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-62,87</w:t>
            </w: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00001050000000000500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26 142 569,63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20 366 547,12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77,91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00001050200000000500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26 142 569,63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20 366 547,12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77,91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00001050201000000510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26 142 569,63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20 366 547,12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77,91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00001050201100000510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26 142 569,63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-  20 366 547,12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77,91</w:t>
            </w:r>
          </w:p>
        </w:tc>
      </w:tr>
      <w:tr w:rsidR="00480401" w:rsidRPr="00003A73" w:rsidTr="00886904">
        <w:trPr>
          <w:trHeight w:val="301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Уменьшение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00001050000000000600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27 491 977,11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19 518 107,69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71,00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00001050200000000600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27 491 977,11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19 518 107,69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71,00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00001050201000000610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27 491 977,11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19 518 107,69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71,00</w:t>
            </w:r>
          </w:p>
        </w:tc>
      </w:tr>
      <w:tr w:rsidR="00480401" w:rsidRPr="00003A73" w:rsidTr="00886904">
        <w:trPr>
          <w:trHeight w:val="539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0401" w:rsidRPr="00003A73" w:rsidRDefault="00480401" w:rsidP="00003A73">
            <w:pPr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>00001050201100000610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27 491 977,11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</w:rPr>
            </w:pPr>
            <w:r w:rsidRPr="00003A73">
              <w:rPr>
                <w:rFonts w:ascii="Tahoma" w:hAnsi="Tahoma" w:cs="Tahoma"/>
              </w:rPr>
              <w:t xml:space="preserve">  19 518 107,69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003A73" w:rsidRDefault="00480401" w:rsidP="00003A7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03A73">
              <w:rPr>
                <w:rFonts w:ascii="Tahoma" w:hAnsi="Tahoma" w:cs="Tahoma"/>
                <w:sz w:val="22"/>
                <w:szCs w:val="22"/>
              </w:rPr>
              <w:t>71,00</w:t>
            </w:r>
          </w:p>
        </w:tc>
      </w:tr>
    </w:tbl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p w:rsidR="00480401" w:rsidRDefault="00480401"/>
    <w:tbl>
      <w:tblPr>
        <w:tblW w:w="9400" w:type="dxa"/>
        <w:tblInd w:w="92" w:type="dxa"/>
        <w:tblLook w:val="0000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 xml:space="preserve">Приложение № 5 </w:t>
            </w: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к Решению Думы Худоеланского</w:t>
            </w: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 xml:space="preserve">  </w:t>
            </w: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 xml:space="preserve">№ 108а от "25 " октября 2019г. </w:t>
            </w: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</w:tr>
      <w:tr w:rsidR="00480401" w:rsidRPr="00E73697" w:rsidTr="00E736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</w:p>
        </w:tc>
      </w:tr>
      <w:tr w:rsidR="00480401" w:rsidRPr="00E73697" w:rsidTr="00E73697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401" w:rsidRPr="00E73697" w:rsidRDefault="00480401" w:rsidP="00E736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697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3 квартал 2019 год</w:t>
            </w:r>
          </w:p>
        </w:tc>
      </w:tr>
      <w:tr w:rsidR="00480401" w:rsidRPr="00E73697" w:rsidTr="00E7369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</w:tr>
      <w:tr w:rsidR="00480401" w:rsidRPr="00E73697" w:rsidTr="00E73697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выборное должностное лицо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1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3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технические исполнители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2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вспомогательный персонал (рабочие)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7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jc w:val="center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</w:tr>
      <w:tr w:rsidR="00480401" w:rsidRPr="00E73697" w:rsidTr="00E73697">
        <w:trPr>
          <w:trHeight w:val="58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4 669 346,32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 том числе расходы на оплату труда (руб.) (в т.ч 213 ст)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4 601 062,18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 том числе муниципальная пенсия (руб.) (в т.ч 263 ст)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87 901,00</w:t>
            </w:r>
          </w:p>
        </w:tc>
      </w:tr>
      <w:tr w:rsidR="00480401" w:rsidRPr="00E73697" w:rsidTr="00E73697">
        <w:trPr>
          <w:trHeight w:val="5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jc w:val="center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</w:tr>
      <w:tr w:rsidR="00480401" w:rsidRPr="00E73697" w:rsidTr="00E73697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  <w:b/>
                <w:bCs/>
              </w:rPr>
            </w:pPr>
            <w:r w:rsidRPr="00E73697">
              <w:rPr>
                <w:rFonts w:ascii="Arial" w:hAnsi="Arial" w:cs="Arial"/>
                <w:b/>
                <w:bCs/>
              </w:rPr>
              <w:t>10 459 008,34</w:t>
            </w:r>
          </w:p>
        </w:tc>
      </w:tr>
      <w:tr w:rsidR="00480401" w:rsidRPr="00E73697" w:rsidTr="00E73697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в том числе расходы на оплату труда (руб.) (в т.ч. 213ст.)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1" w:rsidRPr="00E73697" w:rsidRDefault="00480401" w:rsidP="00E73697">
            <w:pPr>
              <w:jc w:val="right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3 288 910,05</w:t>
            </w:r>
          </w:p>
        </w:tc>
      </w:tr>
      <w:tr w:rsidR="00480401" w:rsidRPr="00E73697" w:rsidTr="00E73697">
        <w:trPr>
          <w:trHeight w:val="2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80401" w:rsidRPr="00E73697" w:rsidRDefault="00480401" w:rsidP="00E73697">
            <w:pPr>
              <w:jc w:val="center"/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80401" w:rsidRPr="00E73697" w:rsidRDefault="00480401" w:rsidP="00E73697">
            <w:pPr>
              <w:rPr>
                <w:rFonts w:ascii="Arial" w:hAnsi="Arial" w:cs="Arial"/>
              </w:rPr>
            </w:pPr>
            <w:r w:rsidRPr="00E73697">
              <w:rPr>
                <w:rFonts w:ascii="Arial" w:hAnsi="Arial" w:cs="Arial"/>
              </w:rPr>
              <w:t> </w:t>
            </w:r>
          </w:p>
        </w:tc>
      </w:tr>
    </w:tbl>
    <w:p w:rsidR="00480401" w:rsidRDefault="00480401"/>
    <w:sectPr w:rsidR="00480401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01" w:rsidRDefault="00480401" w:rsidP="002551F8">
      <w:r>
        <w:separator/>
      </w:r>
    </w:p>
  </w:endnote>
  <w:endnote w:type="continuationSeparator" w:id="0">
    <w:p w:rsidR="00480401" w:rsidRDefault="00480401" w:rsidP="0025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01" w:rsidRDefault="00480401" w:rsidP="002551F8">
      <w:r>
        <w:separator/>
      </w:r>
    </w:p>
  </w:footnote>
  <w:footnote w:type="continuationSeparator" w:id="0">
    <w:p w:rsidR="00480401" w:rsidRDefault="00480401" w:rsidP="0025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AD"/>
    <w:rsid w:val="00003A73"/>
    <w:rsid w:val="00032A4A"/>
    <w:rsid w:val="0005006F"/>
    <w:rsid w:val="00081FD9"/>
    <w:rsid w:val="000D5948"/>
    <w:rsid w:val="00132BCE"/>
    <w:rsid w:val="00145A03"/>
    <w:rsid w:val="001835D5"/>
    <w:rsid w:val="002551F8"/>
    <w:rsid w:val="0033566A"/>
    <w:rsid w:val="00341B5A"/>
    <w:rsid w:val="003C04AD"/>
    <w:rsid w:val="003E6A06"/>
    <w:rsid w:val="00480401"/>
    <w:rsid w:val="00481913"/>
    <w:rsid w:val="004B011A"/>
    <w:rsid w:val="004E737F"/>
    <w:rsid w:val="00566463"/>
    <w:rsid w:val="005C1ECA"/>
    <w:rsid w:val="005D0730"/>
    <w:rsid w:val="006023FC"/>
    <w:rsid w:val="00696EC9"/>
    <w:rsid w:val="006B364C"/>
    <w:rsid w:val="006B5E4A"/>
    <w:rsid w:val="006F2878"/>
    <w:rsid w:val="007D4DC5"/>
    <w:rsid w:val="007D628C"/>
    <w:rsid w:val="00832D33"/>
    <w:rsid w:val="00886904"/>
    <w:rsid w:val="008C6ADB"/>
    <w:rsid w:val="008E6162"/>
    <w:rsid w:val="00901EA9"/>
    <w:rsid w:val="009F31A5"/>
    <w:rsid w:val="00A066D4"/>
    <w:rsid w:val="00A34559"/>
    <w:rsid w:val="00A64F0E"/>
    <w:rsid w:val="00A671FC"/>
    <w:rsid w:val="00AD16AC"/>
    <w:rsid w:val="00D10BB1"/>
    <w:rsid w:val="00D54EDE"/>
    <w:rsid w:val="00D77F61"/>
    <w:rsid w:val="00E27CD1"/>
    <w:rsid w:val="00E55814"/>
    <w:rsid w:val="00E73697"/>
    <w:rsid w:val="00EC6C61"/>
    <w:rsid w:val="00ED264D"/>
    <w:rsid w:val="00F03E0A"/>
    <w:rsid w:val="00F36D68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A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Hyperlink">
    <w:name w:val="Hyperlink"/>
    <w:basedOn w:val="DefaultParagraphFont"/>
    <w:uiPriority w:val="99"/>
    <w:rsid w:val="004B01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4F0E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5">
    <w:name w:val="xl25"/>
    <w:basedOn w:val="Normal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6">
    <w:name w:val="xl26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Calibri" w:hAnsi="MS Sans Serif"/>
      <w:b/>
      <w:bCs/>
      <w:sz w:val="17"/>
      <w:szCs w:val="17"/>
    </w:rPr>
  </w:style>
  <w:style w:type="paragraph" w:customStyle="1" w:styleId="xl27">
    <w:name w:val="xl27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8">
    <w:name w:val="xl28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9">
    <w:name w:val="xl29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0">
    <w:name w:val="xl30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1">
    <w:name w:val="xl31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2">
    <w:name w:val="xl32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3">
    <w:name w:val="xl33"/>
    <w:basedOn w:val="Normal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4">
    <w:name w:val="xl34"/>
    <w:basedOn w:val="Normal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35">
    <w:name w:val="xl35"/>
    <w:basedOn w:val="Normal"/>
    <w:uiPriority w:val="99"/>
    <w:rsid w:val="00A64F0E"/>
    <w:pP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36">
    <w:name w:val="xl36"/>
    <w:basedOn w:val="Normal"/>
    <w:uiPriority w:val="99"/>
    <w:rsid w:val="00A64F0E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37">
    <w:name w:val="xl37"/>
    <w:basedOn w:val="Normal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8">
    <w:name w:val="xl38"/>
    <w:basedOn w:val="Normal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9">
    <w:name w:val="xl39"/>
    <w:basedOn w:val="Normal"/>
    <w:uiPriority w:val="99"/>
    <w:rsid w:val="00A64F0E"/>
    <w:pP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40">
    <w:name w:val="xl40"/>
    <w:basedOn w:val="Normal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1">
    <w:name w:val="xl41"/>
    <w:basedOn w:val="Normal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2">
    <w:name w:val="xl42"/>
    <w:basedOn w:val="Normal"/>
    <w:uiPriority w:val="99"/>
    <w:rsid w:val="00A64F0E"/>
    <w:pPr>
      <w:spacing w:before="100" w:beforeAutospacing="1" w:after="100" w:afterAutospacing="1"/>
      <w:jc w:val="center"/>
    </w:pPr>
    <w:rPr>
      <w:rFonts w:ascii="MS Sans Serif" w:eastAsia="Calibri" w:hAnsi="MS Sans Serif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18</Pages>
  <Words>4419</Words>
  <Characters>25190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GALLI</cp:lastModifiedBy>
  <cp:revision>34</cp:revision>
  <cp:lastPrinted>2019-07-30T06:21:00Z</cp:lastPrinted>
  <dcterms:created xsi:type="dcterms:W3CDTF">2018-05-23T06:26:00Z</dcterms:created>
  <dcterms:modified xsi:type="dcterms:W3CDTF">2019-12-05T04:22:00Z</dcterms:modified>
</cp:coreProperties>
</file>