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E8" w:rsidRPr="005B710D" w:rsidRDefault="000C4FBD" w:rsidP="007447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29.12.2018 год №58</w:t>
      </w:r>
      <w:bookmarkStart w:id="0" w:name="_GoBack"/>
      <w:bookmarkEnd w:id="0"/>
    </w:p>
    <w:p w:rsidR="007447E8" w:rsidRPr="005B710D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5B710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47E8" w:rsidRPr="005B710D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5B710D">
        <w:rPr>
          <w:rFonts w:ascii="Arial" w:hAnsi="Arial" w:cs="Arial"/>
          <w:b/>
          <w:sz w:val="32"/>
          <w:szCs w:val="32"/>
        </w:rPr>
        <w:t>ИРКУТСКАЯ ОБЛАСТЬ</w:t>
      </w:r>
    </w:p>
    <w:p w:rsidR="007447E8" w:rsidRPr="005B710D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5B710D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7447E8" w:rsidRPr="005B710D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5B710D">
        <w:rPr>
          <w:rFonts w:ascii="Arial" w:hAnsi="Arial" w:cs="Arial"/>
          <w:b/>
          <w:sz w:val="32"/>
          <w:szCs w:val="32"/>
        </w:rPr>
        <w:t>ХУДОЕЛАНСКОЕ МУНИЦИППАЛЬНОЕ ОБРАЗОВАНИЕ</w:t>
      </w:r>
    </w:p>
    <w:p w:rsidR="007447E8" w:rsidRPr="005B710D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5B710D">
        <w:rPr>
          <w:rFonts w:ascii="Arial" w:hAnsi="Arial" w:cs="Arial"/>
          <w:b/>
          <w:sz w:val="32"/>
          <w:szCs w:val="32"/>
        </w:rPr>
        <w:t>ДУМА</w:t>
      </w:r>
    </w:p>
    <w:p w:rsidR="007447E8" w:rsidRPr="005B710D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5B710D">
        <w:rPr>
          <w:rFonts w:ascii="Arial" w:hAnsi="Arial" w:cs="Arial"/>
          <w:b/>
          <w:sz w:val="32"/>
          <w:szCs w:val="32"/>
        </w:rPr>
        <w:t>РЕШЕНИЕ</w:t>
      </w:r>
    </w:p>
    <w:p w:rsidR="007447E8" w:rsidRPr="005B710D" w:rsidRDefault="007447E8" w:rsidP="007447E8">
      <w:pPr>
        <w:jc w:val="both"/>
        <w:rPr>
          <w:rFonts w:ascii="Arial" w:hAnsi="Arial" w:cs="Arial"/>
          <w:sz w:val="32"/>
          <w:szCs w:val="32"/>
        </w:rPr>
      </w:pPr>
      <w:r w:rsidRPr="005B710D">
        <w:t xml:space="preserve">    </w:t>
      </w:r>
    </w:p>
    <w:p w:rsidR="006F360E" w:rsidRPr="005B710D" w:rsidRDefault="006F360E" w:rsidP="006F360E">
      <w:pPr>
        <w:ind w:right="3"/>
        <w:jc w:val="center"/>
        <w:rPr>
          <w:rFonts w:ascii="Arial" w:hAnsi="Arial" w:cs="Arial"/>
          <w:b/>
          <w:sz w:val="32"/>
          <w:szCs w:val="32"/>
        </w:rPr>
      </w:pPr>
      <w:r w:rsidRPr="005B710D">
        <w:rPr>
          <w:rFonts w:ascii="Arial" w:hAnsi="Arial" w:cs="Arial"/>
          <w:b/>
          <w:sz w:val="32"/>
          <w:szCs w:val="32"/>
        </w:rPr>
        <w:t>О ПЕРЕДАЧЕ ЧАСТИ ПОЛНОМОЧИЙ</w:t>
      </w:r>
    </w:p>
    <w:p w:rsidR="006F360E" w:rsidRPr="005B710D" w:rsidRDefault="006F360E" w:rsidP="006F360E">
      <w:pPr>
        <w:ind w:right="3"/>
        <w:jc w:val="center"/>
        <w:rPr>
          <w:rFonts w:ascii="Arial" w:hAnsi="Arial" w:cs="Arial"/>
          <w:b/>
          <w:sz w:val="32"/>
          <w:szCs w:val="32"/>
        </w:rPr>
      </w:pPr>
      <w:r w:rsidRPr="005B710D">
        <w:rPr>
          <w:rFonts w:ascii="Arial" w:hAnsi="Arial" w:cs="Arial"/>
          <w:b/>
          <w:sz w:val="32"/>
          <w:szCs w:val="32"/>
        </w:rPr>
        <w:t>ПО РЕШЕНИЮ ВОПРОСОВ МЕСТНОГО ЗНАЧЕНИЯ</w:t>
      </w:r>
    </w:p>
    <w:p w:rsidR="007447E8" w:rsidRPr="005B710D" w:rsidRDefault="007447E8" w:rsidP="007447E8">
      <w:pPr>
        <w:jc w:val="both"/>
        <w:rPr>
          <w:bCs/>
        </w:rPr>
      </w:pPr>
    </w:p>
    <w:p w:rsidR="006F360E" w:rsidRPr="005B710D" w:rsidRDefault="006F360E" w:rsidP="006F360E">
      <w:pPr>
        <w:ind w:firstLine="720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В соответствии со статьей 14, частью 4 статьи 15 Федерального закона от 6 октября 2003 года № 131-ФЗ «Об общих принципах организации местного самоуправления в Российской Федерации», статьей 142.5 Бюджетного кодекса Российской Федерации, руководствуясь ст. 10, 33 Устава Худоеланского муниципального образования, Дума Худоеланского муниципального образования</w:t>
      </w:r>
    </w:p>
    <w:p w:rsidR="006F360E" w:rsidRPr="005B710D" w:rsidRDefault="006F360E" w:rsidP="006F360E">
      <w:pPr>
        <w:jc w:val="both"/>
        <w:rPr>
          <w:rFonts w:ascii="Arial" w:hAnsi="Arial" w:cs="Arial"/>
        </w:rPr>
      </w:pPr>
    </w:p>
    <w:p w:rsidR="006F360E" w:rsidRPr="005B710D" w:rsidRDefault="006F360E" w:rsidP="006F360E">
      <w:pPr>
        <w:jc w:val="center"/>
        <w:rPr>
          <w:rFonts w:ascii="Arial" w:hAnsi="Arial" w:cs="Arial"/>
          <w:b/>
          <w:sz w:val="30"/>
          <w:szCs w:val="30"/>
        </w:rPr>
      </w:pPr>
      <w:r w:rsidRPr="005B710D">
        <w:rPr>
          <w:rFonts w:ascii="Arial" w:hAnsi="Arial" w:cs="Arial"/>
          <w:b/>
          <w:sz w:val="30"/>
          <w:szCs w:val="30"/>
        </w:rPr>
        <w:t>РЕШИЛА: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 xml:space="preserve">Статья 1 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1. Передать часть полномочий на уровень муниципального района муниципального образования «Нижнеудинский район» по решению вопросов местного значени</w:t>
      </w:r>
      <w:proofErr w:type="gramStart"/>
      <w:r w:rsidRPr="005B710D">
        <w:rPr>
          <w:rFonts w:ascii="Arial" w:hAnsi="Arial" w:cs="Arial"/>
        </w:rPr>
        <w:t>я-</w:t>
      </w:r>
      <w:proofErr w:type="gramEnd"/>
      <w:r w:rsidRPr="005B710D">
        <w:rPr>
          <w:rFonts w:ascii="Arial" w:hAnsi="Arial" w:cs="Arial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в части:</w:t>
      </w:r>
    </w:p>
    <w:p w:rsidR="006F360E" w:rsidRPr="005B710D" w:rsidRDefault="006F360E" w:rsidP="006F360E">
      <w:pPr>
        <w:pStyle w:val="ConsPlusNormal"/>
        <w:ind w:firstLine="709"/>
        <w:jc w:val="both"/>
        <w:rPr>
          <w:sz w:val="24"/>
          <w:szCs w:val="24"/>
        </w:rPr>
      </w:pPr>
      <w:r w:rsidRPr="005B710D">
        <w:rPr>
          <w:sz w:val="24"/>
          <w:szCs w:val="24"/>
        </w:rPr>
        <w:t>1) установления порядка исполнения бюджета поселения;</w:t>
      </w:r>
    </w:p>
    <w:p w:rsidR="006F360E" w:rsidRPr="005B710D" w:rsidRDefault="006F360E" w:rsidP="006F360E">
      <w:pPr>
        <w:pStyle w:val="ConsPlusNormal"/>
        <w:ind w:firstLine="709"/>
        <w:jc w:val="both"/>
        <w:rPr>
          <w:sz w:val="24"/>
          <w:szCs w:val="24"/>
        </w:rPr>
      </w:pPr>
      <w:r w:rsidRPr="005B710D">
        <w:rPr>
          <w:sz w:val="24"/>
          <w:szCs w:val="24"/>
        </w:rPr>
        <w:t>2) кассового обслуживания бюджета поселения;</w:t>
      </w:r>
    </w:p>
    <w:p w:rsidR="006F360E" w:rsidRPr="005B710D" w:rsidRDefault="006F360E" w:rsidP="006F360E">
      <w:pPr>
        <w:tabs>
          <w:tab w:val="left" w:pos="1080"/>
          <w:tab w:val="num" w:pos="126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3) оказания консультационной помощи;</w:t>
      </w:r>
    </w:p>
    <w:p w:rsidR="006F360E" w:rsidRPr="005B710D" w:rsidRDefault="006F360E" w:rsidP="006F360E">
      <w:pPr>
        <w:tabs>
          <w:tab w:val="left" w:pos="1080"/>
          <w:tab w:val="num" w:pos="126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4) подготовки и разработки нормативных правовых актов органов местного самоуправления;</w:t>
      </w:r>
    </w:p>
    <w:p w:rsidR="006F360E" w:rsidRPr="005B710D" w:rsidRDefault="006F360E" w:rsidP="006F360E">
      <w:pPr>
        <w:tabs>
          <w:tab w:val="left" w:pos="1080"/>
          <w:tab w:val="num" w:pos="126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5) осуществления представительства по доверенности в судах общей юрисдикции;</w:t>
      </w:r>
    </w:p>
    <w:p w:rsidR="006F360E" w:rsidRPr="005B710D" w:rsidRDefault="006F360E" w:rsidP="006F360E">
      <w:pPr>
        <w:tabs>
          <w:tab w:val="left" w:pos="1080"/>
          <w:tab w:val="num" w:pos="1260"/>
        </w:tabs>
        <w:ind w:firstLine="709"/>
        <w:jc w:val="both"/>
        <w:rPr>
          <w:rFonts w:ascii="Arial" w:hAnsi="Arial" w:cs="Arial"/>
          <w:bCs/>
        </w:rPr>
      </w:pPr>
      <w:r w:rsidRPr="005B710D">
        <w:rPr>
          <w:rFonts w:ascii="Arial" w:hAnsi="Arial" w:cs="Arial"/>
        </w:rPr>
        <w:t>6) обслуживания и поддержки локально-вычислительной системы;</w:t>
      </w:r>
    </w:p>
    <w:p w:rsidR="006F360E" w:rsidRPr="005B710D" w:rsidRDefault="006F360E" w:rsidP="006F360E">
      <w:pPr>
        <w:tabs>
          <w:tab w:val="left" w:pos="1080"/>
        </w:tabs>
        <w:ind w:firstLine="709"/>
        <w:jc w:val="both"/>
        <w:rPr>
          <w:rFonts w:ascii="Arial" w:hAnsi="Arial" w:cs="Arial"/>
          <w:bCs/>
        </w:rPr>
      </w:pPr>
      <w:r w:rsidRPr="005B710D">
        <w:rPr>
          <w:rFonts w:ascii="Arial" w:hAnsi="Arial" w:cs="Arial"/>
        </w:rPr>
        <w:t>7) администрирования программных продуктов АС «СМЕТА», «СЭД», «АЦК», «СВО</w:t>
      </w:r>
      <w:proofErr w:type="gramStart"/>
      <w:r w:rsidRPr="005B710D">
        <w:rPr>
          <w:rFonts w:ascii="Arial" w:hAnsi="Arial" w:cs="Arial"/>
        </w:rPr>
        <w:t>Д-</w:t>
      </w:r>
      <w:proofErr w:type="gramEnd"/>
      <w:r w:rsidRPr="005B710D">
        <w:rPr>
          <w:rFonts w:ascii="Arial" w:hAnsi="Arial" w:cs="Arial"/>
        </w:rPr>
        <w:t xml:space="preserve"> КС», «Электронный Бюджет»;</w:t>
      </w:r>
    </w:p>
    <w:p w:rsidR="006F360E" w:rsidRPr="005B710D" w:rsidRDefault="006F360E" w:rsidP="006F360E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8) размещения информации о деятельности органов местного самоуправления, учреждений поселения в сети «Интернет»;</w:t>
      </w:r>
    </w:p>
    <w:p w:rsidR="006F360E" w:rsidRPr="005B710D" w:rsidRDefault="006F360E" w:rsidP="006F360E">
      <w:pPr>
        <w:ind w:right="-143"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9) оформления документов на получение квалифицированного сертификата ключа проверки электронной подписи в Удостоверяющем центре Федерального казначейства (закупки, для размещения информации о государственных (муниципальных) учреждениях) по администрации и муниципальным казенным учреждениям культуры поселения;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10) ведения электронного бюджета;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11) подключения и занесения информации администрации поселения в Государственную автоматизированную информационную систему «Управление»;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12) работы в других информационных системах;</w:t>
      </w:r>
    </w:p>
    <w:p w:rsidR="006F360E" w:rsidRPr="005B710D" w:rsidRDefault="006F360E" w:rsidP="006F360E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13) управления муниципальным долгом;</w:t>
      </w:r>
    </w:p>
    <w:p w:rsidR="006F360E" w:rsidRPr="005B710D" w:rsidRDefault="006F360E" w:rsidP="006F360E">
      <w:pPr>
        <w:tabs>
          <w:tab w:val="left" w:pos="900"/>
          <w:tab w:val="left" w:pos="1080"/>
          <w:tab w:val="num" w:pos="126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lastRenderedPageBreak/>
        <w:t>14) составления проекта решения о бюджете поселения на очередной финансовый год, на основе представленного поселением проекта бюджета, а также составления проектов решений о внесении изменений в решение о бюджете текущего финансового года;</w:t>
      </w:r>
    </w:p>
    <w:p w:rsidR="006F360E" w:rsidRPr="005B710D" w:rsidRDefault="006F360E" w:rsidP="006F360E">
      <w:pPr>
        <w:tabs>
          <w:tab w:val="left" w:pos="900"/>
          <w:tab w:val="left" w:pos="1080"/>
          <w:tab w:val="num" w:pos="1260"/>
        </w:tabs>
        <w:ind w:firstLine="709"/>
        <w:jc w:val="both"/>
        <w:rPr>
          <w:rFonts w:ascii="Arial" w:hAnsi="Arial" w:cs="Arial"/>
          <w:b/>
        </w:rPr>
      </w:pPr>
      <w:r w:rsidRPr="005B710D">
        <w:rPr>
          <w:rFonts w:ascii="Arial" w:hAnsi="Arial" w:cs="Arial"/>
        </w:rPr>
        <w:t>15) составления, утверждения и ведения сводной бюджетной росписи, а также бюджетной росписи в разрезе получателей средств бюджета поселения и кодов бюджетной классификации;</w:t>
      </w:r>
    </w:p>
    <w:p w:rsidR="006F360E" w:rsidRPr="005B710D" w:rsidRDefault="006F360E" w:rsidP="006F360E">
      <w:pPr>
        <w:tabs>
          <w:tab w:val="left" w:pos="900"/>
          <w:tab w:val="left" w:pos="1080"/>
          <w:tab w:val="num" w:pos="1260"/>
        </w:tabs>
        <w:ind w:firstLine="709"/>
        <w:jc w:val="both"/>
        <w:rPr>
          <w:rFonts w:ascii="Arial" w:hAnsi="Arial" w:cs="Arial"/>
          <w:b/>
        </w:rPr>
      </w:pPr>
      <w:r w:rsidRPr="005B710D">
        <w:rPr>
          <w:rFonts w:ascii="Arial" w:hAnsi="Arial" w:cs="Arial"/>
        </w:rPr>
        <w:t>16) составления и ведения кассового плана бюджета поселения в разрезе получателей средств бюджета поселения (главных администраторов доходов) и кодов бюджетной классификации;</w:t>
      </w:r>
    </w:p>
    <w:p w:rsidR="006F360E" w:rsidRPr="005B710D" w:rsidRDefault="006F360E" w:rsidP="006F360E">
      <w:pPr>
        <w:tabs>
          <w:tab w:val="left" w:pos="1080"/>
          <w:tab w:val="num" w:pos="126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17) формирования лимитов бюджетных обязательств на основании данных поселения, а также доведения лимитов бюджетных обязательств до главных распорядителей и получателей бюджетных средств;</w:t>
      </w:r>
    </w:p>
    <w:p w:rsidR="006F360E" w:rsidRPr="005B710D" w:rsidRDefault="006F360E" w:rsidP="006F360E">
      <w:pPr>
        <w:tabs>
          <w:tab w:val="left" w:pos="1080"/>
          <w:tab w:val="num" w:pos="126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18) формирования реестра расходных обязательств на основании данных, представленных поселением;</w:t>
      </w:r>
    </w:p>
    <w:p w:rsidR="006F360E" w:rsidRPr="005B710D" w:rsidRDefault="006F360E" w:rsidP="006F360E">
      <w:pPr>
        <w:tabs>
          <w:tab w:val="left" w:pos="1080"/>
          <w:tab w:val="num" w:pos="126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19) проведения анализа исполнения бюджета поселения, разработки данных ожидаемого исполнения бюджета, ведения динамики поступления доходов;</w:t>
      </w:r>
    </w:p>
    <w:p w:rsidR="006F360E" w:rsidRPr="005B710D" w:rsidRDefault="006F360E" w:rsidP="006F360E">
      <w:pPr>
        <w:tabs>
          <w:tab w:val="left" w:pos="1080"/>
          <w:tab w:val="num" w:pos="126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20) составления прогноза бюджета поселения;</w:t>
      </w:r>
    </w:p>
    <w:p w:rsidR="006F360E" w:rsidRPr="005B710D" w:rsidRDefault="006F360E" w:rsidP="006F360E">
      <w:pPr>
        <w:tabs>
          <w:tab w:val="left" w:pos="1080"/>
          <w:tab w:val="num" w:pos="1260"/>
        </w:tabs>
        <w:ind w:firstLine="709"/>
        <w:jc w:val="both"/>
        <w:rPr>
          <w:rFonts w:ascii="Arial" w:hAnsi="Arial" w:cs="Arial"/>
        </w:rPr>
      </w:pPr>
    </w:p>
    <w:p w:rsidR="006F360E" w:rsidRPr="005B710D" w:rsidRDefault="006F360E" w:rsidP="006F360E">
      <w:pPr>
        <w:tabs>
          <w:tab w:val="left" w:pos="1080"/>
          <w:tab w:val="num" w:pos="126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 xml:space="preserve">Статья 2 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1. Передать часть полномочий на уровень муниципального района муниципального образования «Нижнеудинский район» по решению вопросов местного значения в области градостроительной деятельности в части: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1) подготовки предложений по внесению изменений в генеральные планы, правила землепользования и застройки поселения, местные нормативы градостроительного проектирования, подготовки документации по планировке территории, иных правовых актов поселения по регулированию градостроительной деятельности;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2) подготовки разрешений на строительство;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3) подготовки разрешений на ввод объектов в эксплуатацию при осуществлении строительства, реконструкции объектов капитального строительства;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proofErr w:type="gramStart"/>
      <w:r w:rsidRPr="005B710D">
        <w:rPr>
          <w:rFonts w:ascii="Arial" w:hAnsi="Arial" w:cs="Arial"/>
        </w:rPr>
        <w:t xml:space="preserve">4) направления уведомления о соответствии указанных в </w:t>
      </w:r>
      <w:hyperlink r:id="rId5" w:history="1">
        <w:r w:rsidRPr="005B710D">
          <w:rPr>
            <w:rStyle w:val="a3"/>
            <w:rFonts w:ascii="Arial" w:hAnsi="Arial" w:cs="Arial"/>
            <w:color w:val="auto"/>
            <w:u w:val="none"/>
          </w:rPr>
          <w:t>уведомлении</w:t>
        </w:r>
      </w:hyperlink>
      <w:r w:rsidRPr="005B710D">
        <w:rPr>
          <w:rFonts w:ascii="Arial" w:hAnsi="Arial" w:cs="Arial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поселения;</w:t>
      </w:r>
      <w:proofErr w:type="gramEnd"/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proofErr w:type="gramStart"/>
      <w:r w:rsidRPr="005B710D">
        <w:rPr>
          <w:rFonts w:ascii="Arial" w:hAnsi="Arial" w:cs="Arial"/>
        </w:rPr>
        <w:t xml:space="preserve">5) направления уведомления о несоответствии указанных в </w:t>
      </w:r>
      <w:hyperlink r:id="rId6" w:history="1">
        <w:r w:rsidRPr="005B710D">
          <w:rPr>
            <w:rStyle w:val="a3"/>
            <w:rFonts w:ascii="Arial" w:hAnsi="Arial" w:cs="Arial"/>
            <w:color w:val="auto"/>
            <w:u w:val="none"/>
          </w:rPr>
          <w:t>уведомлении</w:t>
        </w:r>
      </w:hyperlink>
      <w:r w:rsidRPr="005B710D">
        <w:rPr>
          <w:rFonts w:ascii="Arial" w:hAnsi="Arial" w:cs="Arial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расположенном на территории поселения;</w:t>
      </w:r>
      <w:proofErr w:type="gramEnd"/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6) направления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поселения;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lastRenderedPageBreak/>
        <w:t>7) обследования технического состояния объектов на предмет реконструкции, капитального ремонта, капитального строительства и дальнейшего использования;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8) составления сметной документации на текущий и капитальный ремонт объектов.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 xml:space="preserve">Статья 3 </w:t>
      </w:r>
    </w:p>
    <w:p w:rsidR="006F360E" w:rsidRPr="005B710D" w:rsidRDefault="006F360E" w:rsidP="006F360E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1. Установить на 2019 год объем межбюджетных трансфертов, передаваемых из бюджета Худоеланского муниципального образования в бюджет муниципального образования «Нижнеудинский район», за осуществление части переданных полномочий по решению вопросов местного значения в сумме 548 995  рублей, в том числе:</w:t>
      </w:r>
    </w:p>
    <w:p w:rsidR="006F360E" w:rsidRPr="005B710D" w:rsidRDefault="006F360E" w:rsidP="006F360E">
      <w:pPr>
        <w:pStyle w:val="a4"/>
        <w:rPr>
          <w:rFonts w:ascii="Arial" w:hAnsi="Arial" w:cs="Arial"/>
        </w:rPr>
      </w:pPr>
      <w:r w:rsidRPr="005B710D">
        <w:rPr>
          <w:rFonts w:ascii="Arial" w:hAnsi="Arial" w:cs="Arial"/>
        </w:rPr>
        <w:t xml:space="preserve">1) по решению вопроса местного значения -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5B710D">
        <w:rPr>
          <w:rFonts w:ascii="Arial" w:hAnsi="Arial" w:cs="Arial"/>
        </w:rPr>
        <w:t>контроля за</w:t>
      </w:r>
      <w:proofErr w:type="gramEnd"/>
      <w:r w:rsidRPr="005B710D">
        <w:rPr>
          <w:rFonts w:ascii="Arial" w:hAnsi="Arial" w:cs="Arial"/>
        </w:rPr>
        <w:t xml:space="preserve"> его исполнением, составление и утверждение отчета об исполнении бюджета поселения – в сумме 458 621 рубль;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  <w:bCs/>
          <w:iCs/>
        </w:rPr>
        <w:t>2) по решению вопроса местного значения -</w:t>
      </w:r>
      <w:r w:rsidRPr="005B710D">
        <w:rPr>
          <w:rFonts w:ascii="Arial" w:hAnsi="Arial" w:cs="Arial"/>
        </w:rPr>
        <w:t xml:space="preserve"> в области градостроительной деятельности – в сумме 90 374 рубля.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Статья 4</w:t>
      </w:r>
    </w:p>
    <w:p w:rsidR="006F360E" w:rsidRPr="005B710D" w:rsidRDefault="006F360E" w:rsidP="006F360E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1. Администрации Худоеланского муниципального образования заключить с администрацией муниципального района муниципального образования "Нижнеудинский район" Соглашение о передаче осуществления части полномочий по решению вопросов местного значения в новой редакции.</w:t>
      </w:r>
    </w:p>
    <w:p w:rsidR="006F360E" w:rsidRPr="005B710D" w:rsidRDefault="006F360E" w:rsidP="006F360E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2. Опубликовать Соглашение о передаче осуществления части полномочий по решению вопросов местного значения после его подписания в  печатном средстве массовой информации «Вестник Худоеланского сельского поселения».</w:t>
      </w:r>
    </w:p>
    <w:p w:rsidR="006F360E" w:rsidRPr="005B710D" w:rsidRDefault="006F360E" w:rsidP="006F360E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</w:p>
    <w:p w:rsidR="006F360E" w:rsidRPr="005B710D" w:rsidRDefault="006F360E" w:rsidP="006F360E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 xml:space="preserve">         Статья 5 </w:t>
      </w:r>
    </w:p>
    <w:p w:rsidR="006F360E" w:rsidRPr="005B710D" w:rsidRDefault="006F360E" w:rsidP="006F360E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1. Опубликовать настоящее решение в печатном средстве массовой информации «Вестник Худоеланского сельского поселения».</w:t>
      </w:r>
    </w:p>
    <w:p w:rsidR="006F360E" w:rsidRPr="005B710D" w:rsidRDefault="006F360E" w:rsidP="003B0A10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2. Признать утратившим</w:t>
      </w:r>
      <w:r w:rsidR="003B0A10">
        <w:rPr>
          <w:rFonts w:ascii="Arial" w:hAnsi="Arial" w:cs="Arial"/>
        </w:rPr>
        <w:t>и</w:t>
      </w:r>
      <w:r w:rsidRPr="005B710D">
        <w:rPr>
          <w:rFonts w:ascii="Arial" w:hAnsi="Arial" w:cs="Arial"/>
        </w:rPr>
        <w:t xml:space="preserve"> силу</w:t>
      </w:r>
      <w:r w:rsidR="003B0A10">
        <w:rPr>
          <w:rFonts w:ascii="Arial" w:hAnsi="Arial" w:cs="Arial"/>
        </w:rPr>
        <w:t xml:space="preserve">: </w:t>
      </w:r>
      <w:r w:rsidRPr="005B710D">
        <w:rPr>
          <w:rFonts w:ascii="Arial" w:hAnsi="Arial" w:cs="Arial"/>
        </w:rPr>
        <w:t xml:space="preserve"> решение Думы Худоеланского муниципально</w:t>
      </w:r>
      <w:r w:rsidR="005B710D">
        <w:rPr>
          <w:rFonts w:ascii="Arial" w:hAnsi="Arial" w:cs="Arial"/>
        </w:rPr>
        <w:t xml:space="preserve">го образования от </w:t>
      </w:r>
      <w:r w:rsidR="008339FB">
        <w:rPr>
          <w:rFonts w:ascii="Arial" w:hAnsi="Arial" w:cs="Arial"/>
        </w:rPr>
        <w:t xml:space="preserve"> 12.04.2016</w:t>
      </w:r>
      <w:r w:rsidRPr="005B710D">
        <w:rPr>
          <w:rFonts w:ascii="Arial" w:hAnsi="Arial" w:cs="Arial"/>
        </w:rPr>
        <w:t xml:space="preserve"> года    №</w:t>
      </w:r>
      <w:r w:rsidR="008339FB">
        <w:rPr>
          <w:rFonts w:ascii="Arial" w:hAnsi="Arial" w:cs="Arial"/>
        </w:rPr>
        <w:t>48</w:t>
      </w:r>
      <w:r w:rsidRPr="005B710D">
        <w:rPr>
          <w:rFonts w:ascii="Arial" w:hAnsi="Arial" w:cs="Arial"/>
        </w:rPr>
        <w:t xml:space="preserve">  «</w:t>
      </w:r>
      <w:r w:rsidR="008339FB" w:rsidRPr="008339FB">
        <w:rPr>
          <w:rFonts w:ascii="Arial" w:hAnsi="Arial" w:cs="Arial"/>
        </w:rPr>
        <w:t>О передаче части полномочий по решению</w:t>
      </w:r>
      <w:r w:rsidR="008339FB">
        <w:rPr>
          <w:rFonts w:ascii="Arial" w:hAnsi="Arial" w:cs="Arial"/>
        </w:rPr>
        <w:t xml:space="preserve"> </w:t>
      </w:r>
      <w:r w:rsidR="008339FB" w:rsidRPr="008339FB">
        <w:rPr>
          <w:rFonts w:ascii="Arial" w:hAnsi="Arial" w:cs="Arial"/>
        </w:rPr>
        <w:t>вопросов местного значения</w:t>
      </w:r>
      <w:r w:rsidR="003B0A10">
        <w:rPr>
          <w:rFonts w:ascii="Arial" w:hAnsi="Arial" w:cs="Arial"/>
        </w:rPr>
        <w:t xml:space="preserve">»; </w:t>
      </w:r>
      <w:r w:rsidR="003B0A10" w:rsidRPr="003B0A10">
        <w:rPr>
          <w:rFonts w:ascii="Arial" w:hAnsi="Arial" w:cs="Arial"/>
        </w:rPr>
        <w:t xml:space="preserve">решение Думы Худоеланского муниципального образования от  </w:t>
      </w:r>
      <w:r w:rsidR="003B0A10">
        <w:rPr>
          <w:rFonts w:ascii="Arial" w:hAnsi="Arial" w:cs="Arial"/>
        </w:rPr>
        <w:t>23.07.2018 года    №44</w:t>
      </w:r>
      <w:r w:rsidR="003B0A10" w:rsidRPr="003B0A10">
        <w:rPr>
          <w:rFonts w:ascii="Arial" w:hAnsi="Arial" w:cs="Arial"/>
        </w:rPr>
        <w:t xml:space="preserve">  «Об установлении на 2018 год объема</w:t>
      </w:r>
      <w:r w:rsidR="003B0A10">
        <w:rPr>
          <w:rFonts w:ascii="Arial" w:hAnsi="Arial" w:cs="Arial"/>
        </w:rPr>
        <w:t xml:space="preserve"> </w:t>
      </w:r>
      <w:r w:rsidR="003B0A10" w:rsidRPr="003B0A10">
        <w:rPr>
          <w:rFonts w:ascii="Arial" w:hAnsi="Arial" w:cs="Arial"/>
        </w:rPr>
        <w:t>межбюджетных трансфертов за</w:t>
      </w:r>
      <w:r w:rsidR="003B0A10">
        <w:rPr>
          <w:rFonts w:ascii="Arial" w:hAnsi="Arial" w:cs="Arial"/>
        </w:rPr>
        <w:t xml:space="preserve"> </w:t>
      </w:r>
      <w:r w:rsidR="003B0A10" w:rsidRPr="003B0A10">
        <w:rPr>
          <w:rFonts w:ascii="Arial" w:hAnsi="Arial" w:cs="Arial"/>
        </w:rPr>
        <w:t>осуществление переданных полномочий</w:t>
      </w:r>
      <w:r w:rsidR="003B0A10">
        <w:rPr>
          <w:rFonts w:ascii="Arial" w:hAnsi="Arial" w:cs="Arial"/>
        </w:rPr>
        <w:t xml:space="preserve"> </w:t>
      </w:r>
      <w:r w:rsidR="003B0A10" w:rsidRPr="003B0A10">
        <w:rPr>
          <w:rFonts w:ascii="Arial" w:hAnsi="Arial" w:cs="Arial"/>
        </w:rPr>
        <w:t>по решению вопросов местного значения</w:t>
      </w:r>
      <w:r w:rsidR="003B0A10">
        <w:rPr>
          <w:rFonts w:ascii="Arial" w:hAnsi="Arial" w:cs="Arial"/>
        </w:rPr>
        <w:t xml:space="preserve">»; </w:t>
      </w:r>
    </w:p>
    <w:p w:rsidR="006F360E" w:rsidRPr="005B710D" w:rsidRDefault="006F360E" w:rsidP="006F360E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3. Настоящее решение вступает в силу с 1 января 2019 года.</w:t>
      </w:r>
    </w:p>
    <w:p w:rsidR="007447E8" w:rsidRPr="005B710D" w:rsidRDefault="007447E8" w:rsidP="006F360E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447E8" w:rsidRPr="005B710D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447E8" w:rsidRPr="005B710D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B710D">
        <w:rPr>
          <w:rFonts w:ascii="Arial" w:hAnsi="Arial" w:cs="Arial"/>
          <w:b w:val="0"/>
          <w:sz w:val="24"/>
          <w:szCs w:val="24"/>
        </w:rPr>
        <w:t>Глава Худоеланского</w:t>
      </w:r>
    </w:p>
    <w:p w:rsidR="007447E8" w:rsidRPr="005B710D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B710D">
        <w:rPr>
          <w:rFonts w:ascii="Arial" w:hAnsi="Arial" w:cs="Arial"/>
          <w:b w:val="0"/>
          <w:sz w:val="24"/>
          <w:szCs w:val="24"/>
        </w:rPr>
        <w:t xml:space="preserve">муниципального образования                                                   </w:t>
      </w:r>
      <w:proofErr w:type="spellStart"/>
      <w:r w:rsidRPr="005B710D">
        <w:rPr>
          <w:rFonts w:ascii="Arial" w:hAnsi="Arial" w:cs="Arial"/>
          <w:b w:val="0"/>
          <w:sz w:val="24"/>
          <w:szCs w:val="24"/>
        </w:rPr>
        <w:t>И.Д.Ботвенко</w:t>
      </w:r>
      <w:proofErr w:type="spellEnd"/>
      <w:r w:rsidRPr="005B710D">
        <w:rPr>
          <w:rFonts w:ascii="Arial" w:hAnsi="Arial" w:cs="Arial"/>
          <w:b w:val="0"/>
          <w:sz w:val="24"/>
          <w:szCs w:val="24"/>
        </w:rPr>
        <w:t xml:space="preserve">                                                    </w:t>
      </w:r>
    </w:p>
    <w:p w:rsidR="007447E8" w:rsidRPr="005B710D" w:rsidRDefault="007447E8" w:rsidP="007447E8">
      <w:pPr>
        <w:ind w:left="142" w:firstLine="709"/>
        <w:jc w:val="both"/>
      </w:pPr>
    </w:p>
    <w:p w:rsidR="00ED307E" w:rsidRPr="005B710D" w:rsidRDefault="00ED307E"/>
    <w:sectPr w:rsidR="00ED307E" w:rsidRPr="005B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35"/>
    <w:rsid w:val="000C4FBD"/>
    <w:rsid w:val="00187622"/>
    <w:rsid w:val="0029471E"/>
    <w:rsid w:val="0034621B"/>
    <w:rsid w:val="003B0A10"/>
    <w:rsid w:val="005502EE"/>
    <w:rsid w:val="005B710D"/>
    <w:rsid w:val="006F360E"/>
    <w:rsid w:val="007447E8"/>
    <w:rsid w:val="008339FB"/>
    <w:rsid w:val="00B40762"/>
    <w:rsid w:val="00B53431"/>
    <w:rsid w:val="00C46635"/>
    <w:rsid w:val="00E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7E8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744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447E8"/>
    <w:rPr>
      <w:rFonts w:ascii="Times New Roman" w:hAnsi="Times New Roman" w:cs="Times New Roman" w:hint="default"/>
    </w:rPr>
  </w:style>
  <w:style w:type="paragraph" w:styleId="a4">
    <w:name w:val="Body Text Indent"/>
    <w:basedOn w:val="a"/>
    <w:link w:val="a5"/>
    <w:semiHidden/>
    <w:unhideWhenUsed/>
    <w:rsid w:val="006F360E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6F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3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7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7E8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744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447E8"/>
    <w:rPr>
      <w:rFonts w:ascii="Times New Roman" w:hAnsi="Times New Roman" w:cs="Times New Roman" w:hint="default"/>
    </w:rPr>
  </w:style>
  <w:style w:type="paragraph" w:styleId="a4">
    <w:name w:val="Body Text Indent"/>
    <w:basedOn w:val="a"/>
    <w:link w:val="a5"/>
    <w:semiHidden/>
    <w:unhideWhenUsed/>
    <w:rsid w:val="006F360E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6F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3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7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455B4878BB1F6AA4EFA3008851B3BF462AA2CF99D30B3ADB8151A26FE4FBFD5660A20CF279E0112436F799703DFE02DD03EB50ED1dE54B" TargetMode="External"/><Relationship Id="rId5" Type="http://schemas.openxmlformats.org/officeDocument/2006/relationships/hyperlink" Target="consultantplus://offline/ref=0F3455B4878BB1F6AA4EFA3008851B3BF462AA2CF99D30B3ADB8151A26FE4FBFD5660A20CF279E0112436F799703DFE02DD03EB50ED1dE54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DNA7 X86</cp:lastModifiedBy>
  <cp:revision>12</cp:revision>
  <cp:lastPrinted>2018-12-25T00:09:00Z</cp:lastPrinted>
  <dcterms:created xsi:type="dcterms:W3CDTF">2018-09-04T06:36:00Z</dcterms:created>
  <dcterms:modified xsi:type="dcterms:W3CDTF">2019-01-10T02:34:00Z</dcterms:modified>
</cp:coreProperties>
</file>