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13" w:rsidRPr="005C45E0" w:rsidRDefault="005C45E0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5C45E0">
        <w:rPr>
          <w:rFonts w:ascii="Arial" w:eastAsia="Times New Roman" w:hAnsi="Arial" w:cs="Arial"/>
          <w:b/>
          <w:sz w:val="32"/>
          <w:szCs w:val="32"/>
          <w:lang w:eastAsia="ru-RU"/>
        </w:rPr>
        <w:t>13.04.2021г. №40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2F13" w:rsidRPr="001F2F13" w:rsidRDefault="004400EB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F2F13"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1F2F13" w:rsidRPr="001F2F13" w:rsidRDefault="004400EB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ХУДОЕЛАНСКОЕ</w:t>
      </w:r>
      <w:r w:rsidR="001F2F13"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«ОБ ОРГАНИЗАЦИИ И ОСУЩЕСТВЛЕНИИ ВОИНСКОГО УЧЕТА ГРАЖ</w:t>
      </w:r>
      <w:r w:rsidR="004400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ДАН НА ТЕРРИТОРИИ ХУДОЕЛАНСКОГО </w:t>
      </w: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1F2F13" w:rsidRPr="001F2F13" w:rsidRDefault="001F2F13" w:rsidP="001F2F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4400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Конституцией Российской Федерации, Федеральными законами 1996 г. №61 – ФЗ «Об обороне», 1997г. №31-ФЗ «О мобилизационной подготовке и мобилизации в Российской Федерации», 1998г. №53-ФЗ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« 719 «Об утверждении Положения о воинском учете», Уставом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, администрация Худоеланского муниципального образования – администрация сельского поселения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F13" w:rsidRPr="001F2F13" w:rsidRDefault="001F2F13" w:rsidP="004400E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2F1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F2F13" w:rsidRPr="004400EB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F13" w:rsidRPr="001F2F13" w:rsidRDefault="001F2F13" w:rsidP="004400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«Об организации и осуществлении первичного воинского учета граждан на территории 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(прилагается).</w:t>
      </w:r>
    </w:p>
    <w:p w:rsidR="001F2F13" w:rsidRDefault="001F2F13" w:rsidP="004400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Утвердить должностную инструкцию инспектора военно-учетного стола (прилагается)</w:t>
      </w:r>
    </w:p>
    <w:p w:rsidR="004400EB" w:rsidRDefault="00C551A8" w:rsidP="004400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400EB" w:rsidRPr="004400E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администрации вступает в силу после его официального  опубликования в  «Вестнике  Худоеланского сельского поселения».</w:t>
      </w:r>
    </w:p>
    <w:p w:rsidR="00C551A8" w:rsidRPr="001F2F13" w:rsidRDefault="00C551A8" w:rsidP="00C551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551A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администрации подлежит размещению на   официальном  сайте  администрации Худоеланского муниципального образования - администрации сельского поселения.</w:t>
      </w:r>
    </w:p>
    <w:p w:rsidR="001F2F13" w:rsidRPr="001F2F13" w:rsidRDefault="00C551A8" w:rsidP="004400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F2F13" w:rsidRPr="001F2F1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4400EB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 Худоеланского</w:t>
      </w:r>
      <w:r w:rsidR="001F2F13"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Е.В. Терентьева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00EB" w:rsidRPr="004400EB" w:rsidRDefault="004400EB" w:rsidP="004400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Утверждено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администрации</w:t>
      </w:r>
    </w:p>
    <w:p w:rsidR="001F2F13" w:rsidRPr="001F2F13" w:rsidRDefault="004400EB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Худоеланского</w:t>
      </w:r>
      <w:r w:rsidR="001F2F13"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</w:t>
      </w:r>
    </w:p>
    <w:p w:rsidR="001F2F13" w:rsidRPr="005C45E0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45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образования от </w:t>
      </w:r>
      <w:r w:rsidR="005C45E0" w:rsidRPr="005C45E0">
        <w:rPr>
          <w:rFonts w:ascii="Courier New" w:eastAsia="Times New Roman" w:hAnsi="Courier New" w:cs="Courier New"/>
          <w:sz w:val="24"/>
          <w:szCs w:val="24"/>
          <w:lang w:eastAsia="ru-RU"/>
        </w:rPr>
        <w:t>13.04.2021г.№40</w:t>
      </w:r>
      <w:r w:rsidRPr="005C45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C551A8" w:rsidRDefault="00C551A8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                                                                                                                                                          о военно-учетном столе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</w:t>
      </w:r>
      <w:r w:rsidR="004400EB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4400EB">
        <w:rPr>
          <w:rFonts w:ascii="Arial" w:eastAsia="Times New Roman" w:hAnsi="Arial" w:cs="Arial"/>
          <w:b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–</w:t>
      </w:r>
    </w:p>
    <w:p w:rsid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администрация сельского поселения.</w:t>
      </w:r>
    </w:p>
    <w:p w:rsidR="00C7255B" w:rsidRDefault="00C7255B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255B" w:rsidRDefault="00C7255B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255B" w:rsidRPr="00C7255B" w:rsidRDefault="00C7255B" w:rsidP="00C7255B">
      <w:pPr>
        <w:tabs>
          <w:tab w:val="left" w:pos="24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255B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федеральными законами 1996г. №61-ФЗ «Об обороне», 1997г. № 31-ФЗ «О мобилизационной подготовке и мобилизации в Российской Федерации», 1998г. №53-ФЗ «О воинской обязанности и военной службе», постановлением Правительства Российской Федерации от 27 ноября 2006г. №719 «Об утверждении Положения о воинском учете», методическими рекомендациями Генерального штаба Вооруженных Сил РФ по ведению воинского учета в организациях в целях</w:t>
      </w:r>
      <w:proofErr w:type="gramEnd"/>
      <w:r w:rsidRPr="00C7255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и ведения воинского учета граждан в администрации Худоеланского муниципального образования.</w:t>
      </w:r>
    </w:p>
    <w:p w:rsidR="00C7255B" w:rsidRPr="001F2F13" w:rsidRDefault="00C7255B" w:rsidP="00C725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F13" w:rsidRDefault="001F2F13" w:rsidP="001F2F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Общие</w:t>
      </w:r>
      <w:proofErr w:type="gramEnd"/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положение</w:t>
      </w:r>
    </w:p>
    <w:p w:rsidR="001F2F13" w:rsidRPr="001F2F13" w:rsidRDefault="00C7255B" w:rsidP="00C725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F2F13"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. ВУС в своей деятельности руководствуется Конституцией Российской Федерации, с  федеральными законами  Российской  Федерации от 31.05.1996 г. №  61-ФЗ  «Об  обороне», от 26.02.1997 г. № 31-ФЗ  «О мобилизационной подготовке  и мобилизации  в Российской Федерации» с  изменениями согласно закона от 22.08.2004 г. № 122, от 28.03.1998 г. №53-ФЗ «О воинской обязанности и военной службе», «Положением о воинском учете», утвержденным  Постановлением Правительства Российской Федерации от 27.11.2006 г.№719,  «Инструкцией по бронированию граждан Российской Федерации, пребывающих в запасе Вооруженных Сил Российской Федерации, федеральных органов  исполнительной власти, органах местного самоуправления и организациях, на период мобилизации и на военное время», законами Иркутской  области, Уставом органа местного самоуправления, иными нормативными правовыми актами органов  местного  самоуправления, а также настоящим Положением. </w:t>
      </w:r>
    </w:p>
    <w:p w:rsidR="001F2F13" w:rsidRPr="001F2F13" w:rsidRDefault="001F2F13" w:rsidP="00C725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725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>. Положение о ВУС утверждается руководителем органа местного самоуправления.</w:t>
      </w:r>
    </w:p>
    <w:p w:rsidR="001F2F13" w:rsidRPr="001F2F13" w:rsidRDefault="001F2F13" w:rsidP="001F2F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Основные задачи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ВУС являются: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документальное оформление сведений воинского учета о гражданах состоящих на воинском учете;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анализ количественного состава и качественного состояния призывных мобилизационных людских  ресурсов для эффективного использования в интересах обеспечения обороны страны и безопасности государства;</w:t>
      </w:r>
    </w:p>
    <w:p w:rsid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3A5688" w:rsidRPr="001F2F13" w:rsidRDefault="003A5688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Функции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3.2. Осуществлять первичный воинский учет граждан,  пребывающих в запасе, и граждан, подлежащих призыву на военную службу, проживающих или пребывающих (на срок более 3 месяца) на территории, на которой осуществляет свою деятельность орган местного самоуправления</w:t>
      </w:r>
      <w:r w:rsidR="00C725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на воинском учете;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3.4. Вести учет организации,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муниципального образования;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3.8. Ежегодно представлять в военный комиссариат до 1 ноября - списки граждан мужского пола, подлежащих первоначальной постановке на </w:t>
      </w:r>
      <w:r w:rsidR="00C7255B">
        <w:rPr>
          <w:rFonts w:ascii="Arial" w:eastAsia="Times New Roman" w:hAnsi="Arial" w:cs="Arial"/>
          <w:sz w:val="24"/>
          <w:szCs w:val="24"/>
          <w:lang w:eastAsia="ru-RU"/>
        </w:rPr>
        <w:t>воинский учёт в следующем году.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3.9.  Разъяснять должностным 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. Права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4.1. Для плановой и целенаправленной работы ВУС имеет право: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создавать информационные базы данных по вопросам, отнесенным к компетенции ВУС;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Проводить внутренние совещания по вопросам, отнесенным к компетенции ВУС.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. Руководство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5.1. Возглавляет ВУС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инспектор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военно-учетного стола органа местного самоуправления (далее –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инспектор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F2F13" w:rsidRPr="001F2F13" w:rsidRDefault="004400EB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Инспектор ВУС</w:t>
      </w:r>
      <w:r w:rsidR="001F2F13"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на должность и освобождается от должности руководителем органа местного самоуправления.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5.2.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Инспектор ВУС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в непосредственном подчинении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 xml:space="preserve">Худоеланского 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органа местного самоуправления;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5.3. В случае отсутствия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инспектора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ВУС на рабочем месте по уважительным причинам (отпуск, временная нетрудоспособность, командировок) его замещает специалист 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7255B" w:rsidRPr="001F2F13" w:rsidRDefault="00C7255B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администрации</w:t>
      </w:r>
    </w:p>
    <w:p w:rsidR="001F2F13" w:rsidRPr="001F2F13" w:rsidRDefault="005C45E0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Худоеланского</w:t>
      </w:r>
      <w:r w:rsidR="001F2F13"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</w:t>
      </w:r>
    </w:p>
    <w:p w:rsidR="001F2F13" w:rsidRPr="005C45E0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45E0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образования от </w:t>
      </w:r>
      <w:r w:rsidR="005C45E0" w:rsidRPr="005C45E0">
        <w:rPr>
          <w:rFonts w:ascii="Courier New" w:eastAsia="Times New Roman" w:hAnsi="Courier New" w:cs="Courier New"/>
          <w:sz w:val="24"/>
          <w:szCs w:val="24"/>
          <w:lang w:eastAsia="ru-RU"/>
        </w:rPr>
        <w:t>13.04.2021г.№40</w:t>
      </w:r>
      <w:r w:rsidRPr="005C45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Обязанности на инспектора ВУС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 Инспектор ВУС  администрации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- администрации сельского поселения принимается и увольняется распоряжением главы администрации 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– администрации сельского поселения.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2. В своей деятельности инспектор ВУС руководствуется действующим законодательством РФ Иркутской области, уставом 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образования, правилами трудового распорядка, настоящей должностной инструкцией.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 инспектор ВУС  подчиняется  главе администрации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– администрации сельского поселения.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4. Инспектор  ВУС должен знать:  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Методические рекомендации Генерального штаба Вооруженных сил Российской Федерации по осуществлению первичного воинского учета в органах местного самоуправления (2008 года).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Методические рекомендации по осуществлению первичного воинского учета в органах местного самоуправления военного комиссариата Иркутской области 9 от 5 июня 2012 года).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№ 719 от 27 ноября 2006 года «Об утверждении положения о воинском учете».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№ 258 от 29 апреля 2006 года «об утверждении методики распределения субвенции бюджетам Российской Федерации на осуществление полномочий по первичному воинскому учету на территориях, где отсутствуют военные комиссариаты, и порядка их расходования.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№ 53-ФЗ-1998 года «О воинской обязанности и военной службе».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№ 31-ФЗ-1997 года «О мобилизационной подготовке и мобилизации в Российской Федерации».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№ 61-ФЗ-1996 года «Об обороне».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- Приказ МО РФ от 18 июля 2014 года № 495 «Об утверждении Инструкции по обеспечению </w:t>
      </w:r>
      <w:proofErr w:type="gram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>функционирования системы воинского учета граждан Российской Федерации</w:t>
      </w:r>
      <w:proofErr w:type="gramEnd"/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и порядка проведения смотров-конкурсов на лучшую организацию осуществления воинского учета».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Приказ МО РФ от 02 октября 2007 года № 400 «О мерах по реализации постановления Правительства Российской Федерации от  11 ноября 2006 года № 663».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Выписку из Кодекса об административных правонарушениях.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Конституцию РФ.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- Действующие  законодательства РФ. 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Фамилии руководителей структурных подразделений.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Соблюдать:  а) деловой этикет;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б) служебную субординацию;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в) правила техники безопасности и противопожарной защиты;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г) постановления, распоряжения, приказы  вышестоящих органов, нормативные, методические и другие руководящие документы, касающиеся выполняемой работы, основы трудового законодательства, правила и нормы охраны труда, техники безопасности и противопожарной защиты.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Инспектор ВУС должен уметь: Пользоватьс</w:t>
      </w:r>
      <w:r w:rsidR="00372C89">
        <w:rPr>
          <w:rFonts w:ascii="Arial" w:eastAsia="Times New Roman" w:hAnsi="Arial" w:cs="Arial"/>
          <w:sz w:val="24"/>
          <w:szCs w:val="24"/>
          <w:lang w:eastAsia="ru-RU"/>
        </w:rPr>
        <w:t>я средствами связи и орг. техникой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ОСНОВНЫЕ ЗАДАЧИ И ФУНКЦИИ.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Обеспечение исполнения гражданами воинской обязанности, установлено федеральным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законом «Об обороне», «О воинской обязанности и военной службе», «О мобилизационной подготовке и мобилизации в РФ».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Определение количественного и качественного состава призывных и мобилизационных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ресурсов по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Худоеланскому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образованию, в интересах их эффективного использования для обеспечения обороны страны и безопасности государства.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 Проведение плановой работы по подготовке и использованию в запасе необходимых военных специалистов из числа граждан для обеспечения мероприятий по переводу Вооруженных сил РФ с мирного на военное время и последующего их доукомплектования личным составом.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Документальное отражение сведений воинского учета, граждан, состоящих на воинском учете.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ДОЛЖНОСТНЫЕ ОБЯЗАННОСТИ.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а) в мирное время: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 Производить постановку на воинский учет (снятие с воинского учета) граждан, пребывающих в запасе, и граждан, подлежащих призыву на воинскую службу, которые прибывают на территорию </w:t>
      </w:r>
      <w:r w:rsidR="00C7255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(переезжают в другой район, город) на постоянное время жительства или место временного пребывания (на срок свыше 3-х месяцев).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2. Выявлять совместно с органами внутренних дел граждан, постоянно или временно проживающих на  территории </w:t>
      </w:r>
      <w:r w:rsidR="00C7255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и подлежащих постановке на воинский учет.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 Вести учет всех организаций, находящихся на территории </w:t>
      </w:r>
      <w:r w:rsidR="00C7255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сверять не реже одного раза в год карточки первичного учета и списки граждан, подлежащих призыву на военную службу, с документами воинского учета военного комиссариата, а также с карточками регистрации или домовыми книгами.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Оповещать граждан о вызовах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Направлять по запросам военного комиссара необходимые для занесения в документы воинского учета  сведения о гражданах,  встающих на воинский учет, и граждан, состоящих на воинском учете.</w:t>
      </w:r>
    </w:p>
    <w:p w:rsidR="001F2F13" w:rsidRPr="00C7255B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55B">
        <w:rPr>
          <w:rFonts w:ascii="Arial" w:eastAsia="Times New Roman" w:hAnsi="Arial" w:cs="Arial"/>
          <w:sz w:val="24"/>
          <w:szCs w:val="24"/>
          <w:lang w:eastAsia="ru-RU"/>
        </w:rPr>
        <w:t>6. Ежегодно представлять в военный комиссариат до 1 ноября - списки юношей, подлежащих первоначальной постановке на воинский учет в следующем году.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7. Осуществлять </w:t>
      </w:r>
      <w:proofErr w:type="gram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посещением 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Вносить в карточки первичного учета и в списки граждан, подлежащих призыву на военную службу и состоящих на воинском учете, изменения, касающиеся семейного положения, образования, места работы, должности и места жительства, и в 2-х недельный срок сообщать о внесенных изменениях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9. Разъяснять гражданами их обязанности по воинскому учету, установленные Федеральным законом «О воинской обязанности и военной службе» и Положением о воинском учете, осуществлять контроль  за их выполнением.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10.Обеспечивать гражданам возможность своевременной явки по вызовам (повесткам)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11.Организовать доставку юношей для постановки на воинский учет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12.Представлять в  военный комиссариат города Нижнеудинска и Нижнеудинского района Иркутской области в установленном порядке необходимую информацию и отчетность о проводимой работе по бронированию граждан, прибывающих в запасе.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13.Не реже одного раза в год сверять и корректировать документацию ПСМО (пункта сбора мобилизационного оповещения).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б) При развертывании ПСМО работать начальником ОЯ (отдела явки) согласно обязанностям начальника ОЯ: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при поступлении команды «сигнала» от начальника ПСМО разложить учётные  карточки  на ГПЗ и оповещаемых команд;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проводить сверку учётных  карточек  с повестками ОВК.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ПРАВА.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Участвовать в разработке документов, касающихся обеспечения исполнения воинской обязанности.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Обращаться к руководителям структурных подразделений Военного комиссариата и органов местного самоуправления по вопросам, касающихся работы.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Требовать создания необходимых условий для выполнения служебных обязанностей.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ОТВЕТСТВЕННОСТЬ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Инспектор ВУС несет ответственность за нарушение действующего законодательства РФ.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Инспектор ВУС несет ответственность за нарушение трудового распорядка и нарушение техники безопасности и пожарной безопасности.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Инспектор ВУС несет ответственность за неправомерное использование предоставленных прав, а так же за использование служебными полномочиями в личных целях.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ДОКУМЕНТЫ ПО ВЕДЕНИЮ ВОИСКОГО УЧЕТА, ПРИ ОСУЩЕСТВЛЕНИИ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ВОИНСКОГО УЧЕТА В АДМИНИСТРАЦИИ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– АДМИНИСТРАЦИИ СЕЛЬСКОГО ПОСЕЛЕНИЯ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1. Постановление «Об организации воинского учета и бронирование граждан, прибывающих в запасе»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План работы по ведению воинского учета и бронированию ГПЗ.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Картотека карточек первичного учета.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Журнал проверок и сверок состояния воинского учета.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Тетрадь по обмену информацией администрации с военным комиссариатом.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6. Расписки о приеме документов воинского учета.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7. Список организаций, находящихся на территории </w:t>
      </w:r>
      <w:r w:rsidR="00C7255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8. Списки юношей, подлежащих постановке на воинский учет 1 раз в год.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При проведении мобилизации людских и транспортных ресурсов на территории </w:t>
      </w:r>
      <w:r w:rsidR="004400EB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При развертывании ПСМО работать с документами ОЯ (отдела явки).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4400EB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4400EB" w:rsidRDefault="004400EB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00EB" w:rsidRPr="001F2F13" w:rsidRDefault="004400EB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81F" w:rsidRDefault="0025081F" w:rsidP="00133533">
      <w:pPr>
        <w:spacing w:after="0" w:line="240" w:lineRule="auto"/>
        <w:jc w:val="both"/>
      </w:pPr>
    </w:p>
    <w:sectPr w:rsidR="0025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01" w:rsidRDefault="002E4801" w:rsidP="001F2F13">
      <w:pPr>
        <w:spacing w:after="0" w:line="240" w:lineRule="auto"/>
      </w:pPr>
      <w:r>
        <w:separator/>
      </w:r>
    </w:p>
  </w:endnote>
  <w:endnote w:type="continuationSeparator" w:id="0">
    <w:p w:rsidR="002E4801" w:rsidRDefault="002E4801" w:rsidP="001F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01" w:rsidRDefault="002E4801" w:rsidP="001F2F13">
      <w:pPr>
        <w:spacing w:after="0" w:line="240" w:lineRule="auto"/>
      </w:pPr>
      <w:r>
        <w:separator/>
      </w:r>
    </w:p>
  </w:footnote>
  <w:footnote w:type="continuationSeparator" w:id="0">
    <w:p w:rsidR="002E4801" w:rsidRDefault="002E4801" w:rsidP="001F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179F"/>
    <w:multiLevelType w:val="hybridMultilevel"/>
    <w:tmpl w:val="34E6A4F6"/>
    <w:lvl w:ilvl="0" w:tplc="A89E56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6"/>
    <w:rsid w:val="00133533"/>
    <w:rsid w:val="001A4D53"/>
    <w:rsid w:val="001F2F13"/>
    <w:rsid w:val="0025081F"/>
    <w:rsid w:val="00262F92"/>
    <w:rsid w:val="002B7056"/>
    <w:rsid w:val="002E01F0"/>
    <w:rsid w:val="002E4801"/>
    <w:rsid w:val="003066E9"/>
    <w:rsid w:val="00310383"/>
    <w:rsid w:val="00372C89"/>
    <w:rsid w:val="003A5688"/>
    <w:rsid w:val="004400EB"/>
    <w:rsid w:val="005541EB"/>
    <w:rsid w:val="005C45E0"/>
    <w:rsid w:val="00AD6736"/>
    <w:rsid w:val="00B2179D"/>
    <w:rsid w:val="00C551A8"/>
    <w:rsid w:val="00C7255B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F13"/>
  </w:style>
  <w:style w:type="paragraph" w:styleId="a5">
    <w:name w:val="footer"/>
    <w:basedOn w:val="a"/>
    <w:link w:val="a6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F13"/>
  </w:style>
  <w:style w:type="paragraph" w:styleId="a7">
    <w:name w:val="Balloon Text"/>
    <w:basedOn w:val="a"/>
    <w:link w:val="a8"/>
    <w:uiPriority w:val="99"/>
    <w:semiHidden/>
    <w:unhideWhenUsed/>
    <w:rsid w:val="003A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F13"/>
  </w:style>
  <w:style w:type="paragraph" w:styleId="a5">
    <w:name w:val="footer"/>
    <w:basedOn w:val="a"/>
    <w:link w:val="a6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F13"/>
  </w:style>
  <w:style w:type="paragraph" w:styleId="a7">
    <w:name w:val="Balloon Text"/>
    <w:basedOn w:val="a"/>
    <w:link w:val="a8"/>
    <w:uiPriority w:val="99"/>
    <w:semiHidden/>
    <w:unhideWhenUsed/>
    <w:rsid w:val="003A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РУБАХИНО</dc:creator>
  <cp:keywords/>
  <dc:description/>
  <cp:lastModifiedBy>DNA7 X86</cp:lastModifiedBy>
  <cp:revision>16</cp:revision>
  <cp:lastPrinted>2021-04-29T08:02:00Z</cp:lastPrinted>
  <dcterms:created xsi:type="dcterms:W3CDTF">2021-04-27T04:40:00Z</dcterms:created>
  <dcterms:modified xsi:type="dcterms:W3CDTF">2021-04-29T08:02:00Z</dcterms:modified>
</cp:coreProperties>
</file>