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B07FC6" w:rsidRDefault="00112757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26.06.</w:t>
      </w:r>
      <w:r w:rsidR="00A0012C" w:rsidRPr="00B07FC6">
        <w:rPr>
          <w:rFonts w:ascii="Arial" w:hAnsi="Arial" w:cs="Arial"/>
          <w:b/>
          <w:spacing w:val="26"/>
          <w:sz w:val="32"/>
          <w:szCs w:val="32"/>
        </w:rPr>
        <w:t xml:space="preserve"> 201</w:t>
      </w:r>
      <w:r w:rsidR="004E4D05" w:rsidRPr="00B07FC6">
        <w:rPr>
          <w:rFonts w:ascii="Arial" w:hAnsi="Arial" w:cs="Arial"/>
          <w:b/>
          <w:spacing w:val="26"/>
          <w:sz w:val="32"/>
          <w:szCs w:val="32"/>
        </w:rPr>
        <w:t>9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№80</w:t>
      </w:r>
    </w:p>
    <w:p w:rsidR="00A0012C" w:rsidRPr="00B07FC6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07FC6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B07FC6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07FC6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B07FC6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B07FC6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B07FC6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B07FC6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B07FC6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B07FC6" w:rsidRDefault="00A0012C" w:rsidP="00A0012C">
      <w:pPr>
        <w:jc w:val="both"/>
        <w:rPr>
          <w:sz w:val="24"/>
        </w:rPr>
      </w:pPr>
    </w:p>
    <w:p w:rsidR="00A0012C" w:rsidRPr="00B07FC6" w:rsidRDefault="00ED1A6F" w:rsidP="00C3237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B07FC6">
        <w:rPr>
          <w:rFonts w:ascii="Arial" w:hAnsi="Arial" w:cs="Arial"/>
          <w:b/>
          <w:sz w:val="32"/>
          <w:szCs w:val="32"/>
          <w:shd w:val="clear" w:color="auto" w:fill="FFFFFF"/>
        </w:rPr>
        <w:t>ОБ УТВЕРЖДЕНИИ ПОЛОЖЕНИЯ О ПОЧЁТНОЙ ГРАМОТЕ И БЛАГОДАРНОСТИ ГЛАВЫ ХУДОЕЛАНСКОГО МУНИЦИПАЛЬНОГО ОБРАЗОВАНИЯ</w:t>
      </w:r>
    </w:p>
    <w:p w:rsidR="00ED1A6F" w:rsidRPr="00B07FC6" w:rsidRDefault="00ED1A6F" w:rsidP="00C32371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9532AC" w:rsidRPr="00B07FC6" w:rsidRDefault="00BB008B" w:rsidP="009532AC">
      <w:pPr>
        <w:pStyle w:val="ConsPlusNormal0"/>
        <w:ind w:firstLine="709"/>
        <w:jc w:val="both"/>
        <w:rPr>
          <w:sz w:val="24"/>
          <w:szCs w:val="24"/>
        </w:rPr>
      </w:pPr>
      <w:r w:rsidRPr="00B07FC6">
        <w:rPr>
          <w:sz w:val="24"/>
          <w:szCs w:val="24"/>
          <w:shd w:val="clear" w:color="auto" w:fill="FFFFFF"/>
        </w:rPr>
        <w:t>В соответствии с Федеральным законом</w:t>
      </w:r>
      <w:r w:rsidR="00ED1A6F" w:rsidRPr="00B07FC6">
        <w:rPr>
          <w:sz w:val="24"/>
          <w:szCs w:val="24"/>
          <w:shd w:val="clear" w:color="auto" w:fill="FFFFFF"/>
        </w:rPr>
        <w:t xml:space="preserve"> от 06.10.2003 г. №131</w:t>
      </w:r>
      <w:r w:rsidRPr="00B07FC6">
        <w:rPr>
          <w:sz w:val="24"/>
          <w:szCs w:val="24"/>
          <w:shd w:val="clear" w:color="auto" w:fill="FFFFFF"/>
        </w:rPr>
        <w:t>-ФЗ «Об общих принципах </w:t>
      </w:r>
      <w:hyperlink r:id="rId7" w:tooltip="Органы местного самоуправления" w:history="1">
        <w:r w:rsidRPr="00B07FC6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B07FC6">
        <w:rPr>
          <w:sz w:val="24"/>
          <w:szCs w:val="24"/>
          <w:shd w:val="clear" w:color="auto" w:fill="FFFFFF"/>
        </w:rPr>
        <w:t> в Российской Федерации», Уставом Худоеланского муниципального образования</w:t>
      </w:r>
      <w:proofErr w:type="gramStart"/>
      <w:r w:rsidRPr="00B07FC6">
        <w:rPr>
          <w:sz w:val="24"/>
          <w:szCs w:val="24"/>
          <w:shd w:val="clear" w:color="auto" w:fill="FFFFFF"/>
        </w:rPr>
        <w:t>  ,</w:t>
      </w:r>
      <w:proofErr w:type="gramEnd"/>
      <w:r w:rsidRPr="00B07FC6">
        <w:rPr>
          <w:sz w:val="24"/>
          <w:szCs w:val="24"/>
          <w:shd w:val="clear" w:color="auto" w:fill="FFFFFF"/>
        </w:rPr>
        <w:t xml:space="preserve"> в целях морального стимулирования и поощрения граждан, предприятий, учреждений и организаций, внесших существенный вклад в развитие</w:t>
      </w:r>
      <w:r w:rsidR="00ED1A6F" w:rsidRPr="00B07FC6">
        <w:rPr>
          <w:sz w:val="24"/>
          <w:szCs w:val="24"/>
          <w:shd w:val="clear" w:color="auto" w:fill="FFFFFF"/>
        </w:rPr>
        <w:t xml:space="preserve"> </w:t>
      </w:r>
      <w:r w:rsidRPr="00B07FC6">
        <w:rPr>
          <w:sz w:val="24"/>
          <w:szCs w:val="24"/>
          <w:shd w:val="clear" w:color="auto" w:fill="FFFFFF"/>
        </w:rPr>
        <w:t>Худоеланского муниципального образования</w:t>
      </w:r>
      <w:r w:rsidRPr="00B07FC6">
        <w:rPr>
          <w:rFonts w:ascii="Helvetica" w:hAnsi="Helvetica" w:cs="Helvetica"/>
          <w:shd w:val="clear" w:color="auto" w:fill="FFFFFF"/>
        </w:rPr>
        <w:t>:</w:t>
      </w:r>
      <w:r w:rsidR="009532AC" w:rsidRPr="00B07FC6">
        <w:rPr>
          <w:sz w:val="24"/>
          <w:szCs w:val="24"/>
        </w:rPr>
        <w:t xml:space="preserve">, администрация Худоеланского муниципального образования- администрация сельского послания </w:t>
      </w:r>
    </w:p>
    <w:p w:rsidR="009532AC" w:rsidRPr="00B07FC6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B07FC6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07FC6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B07FC6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0831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B07FC6">
        <w:rPr>
          <w:rFonts w:ascii="Arial" w:hAnsi="Arial" w:cs="Arial"/>
        </w:rPr>
        <w:t>.</w:t>
      </w:r>
    </w:p>
    <w:p w:rsidR="0028553C" w:rsidRPr="00B07FC6" w:rsidRDefault="0008315A" w:rsidP="0008315A">
      <w:pPr>
        <w:pStyle w:val="juscontext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B07FC6">
        <w:rPr>
          <w:rFonts w:ascii="Arial" w:hAnsi="Arial" w:cs="Arial"/>
          <w:spacing w:val="2"/>
          <w:shd w:val="clear" w:color="auto" w:fill="FFFFFF"/>
        </w:rPr>
        <w:t xml:space="preserve">Утвердить Положение "О порядке награждения Почетной грамотой и Благодарственным письмом главы </w:t>
      </w:r>
      <w:r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  <w:shd w:val="clear" w:color="auto" w:fill="FFFFFF"/>
        </w:rPr>
        <w:t>" (приложение №1)</w:t>
      </w:r>
    </w:p>
    <w:p w:rsidR="00882313" w:rsidRPr="00B07FC6" w:rsidRDefault="00882313" w:rsidP="0028553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7FC6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B07FC6" w:rsidRDefault="00882313" w:rsidP="0028553C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B07F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7F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Pr="00B07FC6">
        <w:rPr>
          <w:rFonts w:ascii="Arial" w:hAnsi="Arial" w:cs="Arial"/>
        </w:rPr>
        <w:t>.</w:t>
      </w:r>
    </w:p>
    <w:p w:rsidR="00882313" w:rsidRPr="00B07FC6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B07FC6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B07FC6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07FC6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B07FC6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07FC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 w:rsidRPr="00B07FC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B07FC6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F411CE" w:rsidRPr="00B07FC6" w:rsidRDefault="00F411CE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B07FC6" w:rsidRDefault="0028553C" w:rsidP="00882313">
      <w:pPr>
        <w:jc w:val="both"/>
        <w:rPr>
          <w:rFonts w:ascii="Arial" w:hAnsi="Arial" w:cs="Arial"/>
          <w:sz w:val="24"/>
          <w:szCs w:val="24"/>
        </w:rPr>
      </w:pPr>
    </w:p>
    <w:p w:rsidR="0028553C" w:rsidRPr="0028553C" w:rsidRDefault="0028553C" w:rsidP="0028553C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right"/>
        <w:rPr>
          <w:rFonts w:ascii="Courier New" w:hAnsi="Courier New" w:cs="Courier New"/>
          <w:sz w:val="22"/>
          <w:szCs w:val="22"/>
        </w:rPr>
      </w:pPr>
      <w:r w:rsidRPr="0028553C">
        <w:rPr>
          <w:rFonts w:ascii="Courier New" w:hAnsi="Courier New" w:cs="Courier New"/>
          <w:sz w:val="22"/>
          <w:szCs w:val="22"/>
        </w:rPr>
        <w:lastRenderedPageBreak/>
        <w:t>Приложение N 1 </w:t>
      </w:r>
      <w:r w:rsidRPr="0028553C">
        <w:rPr>
          <w:rFonts w:ascii="Courier New" w:hAnsi="Courier New" w:cs="Courier New"/>
          <w:sz w:val="22"/>
          <w:szCs w:val="22"/>
        </w:rPr>
        <w:br/>
        <w:t>к постановлению администрации </w:t>
      </w:r>
      <w:r w:rsidRPr="0028553C">
        <w:rPr>
          <w:rFonts w:ascii="Courier New" w:hAnsi="Courier New" w:cs="Courier New"/>
          <w:sz w:val="22"/>
          <w:szCs w:val="22"/>
        </w:rPr>
        <w:br/>
      </w:r>
      <w:r w:rsidRPr="00B07FC6">
        <w:rPr>
          <w:rFonts w:ascii="Courier New" w:hAnsi="Courier New" w:cs="Courier New"/>
          <w:sz w:val="22"/>
          <w:szCs w:val="22"/>
        </w:rPr>
        <w:t>Худоеланского М.О.-администрации с/поселения</w:t>
      </w:r>
      <w:r w:rsidRPr="0028553C">
        <w:rPr>
          <w:rFonts w:ascii="Courier New" w:hAnsi="Courier New" w:cs="Courier New"/>
          <w:sz w:val="22"/>
          <w:szCs w:val="22"/>
        </w:rPr>
        <w:t> </w:t>
      </w:r>
      <w:r w:rsidRPr="0028553C">
        <w:rPr>
          <w:rFonts w:ascii="Courier New" w:hAnsi="Courier New" w:cs="Courier New"/>
          <w:sz w:val="22"/>
          <w:szCs w:val="22"/>
        </w:rPr>
        <w:br/>
        <w:t xml:space="preserve">от </w:t>
      </w:r>
      <w:r w:rsidR="00112757">
        <w:rPr>
          <w:rFonts w:ascii="Courier New" w:hAnsi="Courier New" w:cs="Courier New"/>
          <w:sz w:val="22"/>
          <w:szCs w:val="22"/>
        </w:rPr>
        <w:t>26.06.2019 г.№80</w:t>
      </w:r>
      <w:bookmarkStart w:id="0" w:name="_GoBack"/>
      <w:bookmarkEnd w:id="0"/>
    </w:p>
    <w:p w:rsidR="00B07FC6" w:rsidRPr="00B07FC6" w:rsidRDefault="0008315A" w:rsidP="00B07FC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auto"/>
          <w:sz w:val="30"/>
          <w:szCs w:val="30"/>
        </w:rPr>
      </w:pPr>
      <w:r w:rsidRPr="00B07FC6">
        <w:rPr>
          <w:rFonts w:ascii="Arial" w:hAnsi="Arial" w:cs="Arial"/>
          <w:bCs w:val="0"/>
          <w:color w:val="auto"/>
          <w:spacing w:val="2"/>
          <w:sz w:val="30"/>
          <w:szCs w:val="30"/>
        </w:rPr>
        <w:t xml:space="preserve">ПОЛОЖЕНИЕ О ПОРЯДКЕ НАГРАЖДЕНИЯ ПОЧЕТНОЙ ГРАМОТОЙ И БЛАГОДАРСТВЕННЫМ ПИСЬМОМ ГЛАВЫ </w:t>
      </w:r>
      <w:r w:rsidR="00B07FC6" w:rsidRPr="00B07FC6">
        <w:rPr>
          <w:rFonts w:ascii="Arial" w:hAnsi="Arial" w:cs="Arial"/>
          <w:color w:val="auto"/>
          <w:sz w:val="30"/>
          <w:szCs w:val="30"/>
        </w:rPr>
        <w:t>ХУДОЕЛАНСКОГО  МУНИЦИПАЛЬНОГО ОБРАЗОВАНИЯ</w:t>
      </w:r>
    </w:p>
    <w:p w:rsidR="0008315A" w:rsidRPr="00B07FC6" w:rsidRDefault="0008315A" w:rsidP="00B07FC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B07FC6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>I. Общие положения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  <w:sz w:val="21"/>
          <w:szCs w:val="21"/>
        </w:rPr>
        <w:br/>
      </w:r>
      <w:r w:rsidR="00B07FC6" w:rsidRPr="00B07FC6">
        <w:rPr>
          <w:rFonts w:ascii="Arial" w:hAnsi="Arial" w:cs="Arial"/>
          <w:spacing w:val="2"/>
          <w:sz w:val="21"/>
          <w:szCs w:val="21"/>
        </w:rPr>
        <w:t xml:space="preserve">           </w:t>
      </w:r>
      <w:r w:rsidRPr="00B07FC6">
        <w:rPr>
          <w:rFonts w:ascii="Arial" w:hAnsi="Arial" w:cs="Arial"/>
          <w:spacing w:val="2"/>
          <w:sz w:val="21"/>
          <w:szCs w:val="21"/>
        </w:rPr>
        <w:t>1</w:t>
      </w:r>
      <w:r w:rsidRPr="00B07FC6">
        <w:rPr>
          <w:rFonts w:ascii="Arial" w:hAnsi="Arial" w:cs="Arial"/>
          <w:spacing w:val="2"/>
        </w:rPr>
        <w:t xml:space="preserve">.1. Почетная грамота и Благодарственное письмо Главы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 xml:space="preserve"> (далее - Почетная грамота и Благодарственное письмо) являются формой поощрения и стимулирования граждан, трудовых коллективов организаций, предприятий, учреждений, всех форм собственности, индивидуальных предпринимателей, общественных и религиозных организаций за заслуги перед </w:t>
      </w:r>
      <w:r w:rsidR="00B07FC6" w:rsidRPr="00B07FC6">
        <w:rPr>
          <w:rFonts w:ascii="Arial" w:hAnsi="Arial" w:cs="Arial"/>
        </w:rPr>
        <w:t>Худоеланским  муниципальным образованием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1.2. Почетной грамотой и Благодарственным письмом могут награждаться граждане, трудовые коллективы и организации, осуществляющие свою деятельность на территории </w:t>
      </w:r>
      <w:r w:rsidR="00B07FC6" w:rsidRPr="00B07FC6">
        <w:rPr>
          <w:rFonts w:ascii="Arial" w:hAnsi="Arial" w:cs="Arial"/>
        </w:rPr>
        <w:t>Худоеланского  муниципального образования.</w:t>
      </w:r>
    </w:p>
    <w:p w:rsidR="0008315A" w:rsidRPr="00B07FC6" w:rsidRDefault="0008315A" w:rsidP="0008315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B07FC6">
        <w:rPr>
          <w:rFonts w:ascii="Arial" w:hAnsi="Arial" w:cs="Arial"/>
          <w:b w:val="0"/>
          <w:bCs w:val="0"/>
          <w:spacing w:val="2"/>
          <w:sz w:val="24"/>
          <w:szCs w:val="24"/>
        </w:rPr>
        <w:t>II. Основания и условия поощрения Почетной грамотой.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  <w:sz w:val="21"/>
          <w:szCs w:val="21"/>
        </w:rPr>
        <w:br/>
      </w:r>
      <w:r w:rsidR="00B07FC6" w:rsidRPr="00B07FC6">
        <w:rPr>
          <w:rFonts w:ascii="Arial" w:hAnsi="Arial" w:cs="Arial"/>
          <w:spacing w:val="2"/>
        </w:rPr>
        <w:t xml:space="preserve">      </w:t>
      </w:r>
      <w:r w:rsidRPr="00B07FC6">
        <w:rPr>
          <w:rFonts w:ascii="Arial" w:hAnsi="Arial" w:cs="Arial"/>
          <w:spacing w:val="2"/>
        </w:rPr>
        <w:t>2.1. Основаниями для награждения Почетной грамотой являются: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высокое профессиональное мастерство;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многолетний добросовестный труд;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B07FC6">
        <w:rPr>
          <w:rFonts w:ascii="Arial" w:hAnsi="Arial" w:cs="Arial"/>
          <w:spacing w:val="2"/>
        </w:rPr>
        <w:t xml:space="preserve">- успехи, достигнутые в государственном и муниципальном управлении, развитии экономики и производства, строительстве, науке, технике, культуре, искусстве, воспитании и образовании, здравоохранении; благотворительная деятельность, направленная на достижение экономического, социального и культурного благополучия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;</w:t>
      </w:r>
      <w:proofErr w:type="gramEnd"/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благотворительная и спонсорская деятельность (добровольная деятельность по безвозмездной или на льготных условиях передаче гражданам или юридическим лицам имущества, в том числе денежных средств, выполнению работ, предоставлению услуг, оказанию иной поддержки).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иная деятельность, способствующая всестороннему развитию поселения и повышению его авторитета;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юбилейные даты для трудовых коллективов и организаций (10 лет и далее каждые последующие пять лет с момента образования);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юбилейные даты для граждан (по достижению возраста 50 лет и далее каждые последующие пять лет);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профессиональный праздник.</w:t>
      </w:r>
    </w:p>
    <w:p w:rsidR="0008315A" w:rsidRPr="00B07FC6" w:rsidRDefault="0008315A" w:rsidP="0008315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8"/>
          <w:szCs w:val="38"/>
        </w:rPr>
      </w:pPr>
      <w:r w:rsidRPr="00B07FC6">
        <w:rPr>
          <w:rFonts w:ascii="Arial" w:hAnsi="Arial" w:cs="Arial"/>
          <w:b w:val="0"/>
          <w:bCs w:val="0"/>
          <w:spacing w:val="2"/>
          <w:sz w:val="24"/>
          <w:szCs w:val="24"/>
        </w:rPr>
        <w:t>III. Порядок награждения Почетной грамотой</w:t>
      </w:r>
      <w:r w:rsidRPr="00B07FC6">
        <w:rPr>
          <w:rFonts w:ascii="Arial" w:hAnsi="Arial" w:cs="Arial"/>
          <w:b w:val="0"/>
          <w:bCs w:val="0"/>
          <w:spacing w:val="2"/>
          <w:sz w:val="38"/>
          <w:szCs w:val="38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  <w:sz w:val="21"/>
          <w:szCs w:val="21"/>
        </w:rPr>
        <w:lastRenderedPageBreak/>
        <w:br/>
      </w:r>
      <w:r w:rsidR="00B07FC6" w:rsidRPr="00B07FC6">
        <w:rPr>
          <w:rFonts w:ascii="Arial" w:hAnsi="Arial" w:cs="Arial"/>
          <w:spacing w:val="2"/>
        </w:rPr>
        <w:t xml:space="preserve">           </w:t>
      </w:r>
      <w:r w:rsidRPr="00B07FC6">
        <w:rPr>
          <w:rFonts w:ascii="Arial" w:hAnsi="Arial" w:cs="Arial"/>
          <w:spacing w:val="2"/>
        </w:rPr>
        <w:t xml:space="preserve">3.1. С ходатайством о награждении Почетной грамотой обращаются руководители и коллективы предприятий, учреждений, организаций всех форм собственности, общественные и религиозные организации, индивидуальные предприниматели, расположенные на территории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3.2. Ходатайство о награждении Почетной грамотой должно содержать подробное описание достижений и заслуг, служащих основанием для награждения в соответствии с п. 2.1. настоящего Положения.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3.2.1. К ходатайству о награждении Почетной грамотой прилагаются: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для трудовых коллективов и организаций при награждении в связи с юбилейной датой - архивная справка о дате образования организации;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для граждан - характеристика представляемого гражданина с указанием конкретных заслуг и сведений о трудовой деятельности, наличие поощрений руководства соответствующей организации, заверенная подписью руководителя и печатью ходатайствующей организации.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3.3. Ходатайство о награждении Почетной грамотой направляется в </w:t>
      </w:r>
      <w:r w:rsidR="00B07FC6" w:rsidRPr="00B07FC6">
        <w:rPr>
          <w:rFonts w:ascii="Arial" w:hAnsi="Arial" w:cs="Arial"/>
        </w:rPr>
        <w:t>администрацию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администрацию сельского поселения </w:t>
      </w:r>
      <w:r w:rsidRPr="00B07FC6">
        <w:rPr>
          <w:rFonts w:ascii="Arial" w:hAnsi="Arial" w:cs="Arial"/>
          <w:spacing w:val="2"/>
        </w:rPr>
        <w:t xml:space="preserve">не позднее одного месяца до планируемой даты вручения с приложением документов, указанных в </w:t>
      </w:r>
      <w:proofErr w:type="spellStart"/>
      <w:r w:rsidRPr="00B07FC6">
        <w:rPr>
          <w:rFonts w:ascii="Arial" w:hAnsi="Arial" w:cs="Arial"/>
          <w:spacing w:val="2"/>
        </w:rPr>
        <w:t>пп</w:t>
      </w:r>
      <w:proofErr w:type="spellEnd"/>
      <w:r w:rsidRPr="00B07FC6">
        <w:rPr>
          <w:rFonts w:ascii="Arial" w:hAnsi="Arial" w:cs="Arial"/>
          <w:spacing w:val="2"/>
        </w:rPr>
        <w:t>. 3.2.1 настоящего Положения, и подлежит рассмотрению в двухнедельный срок со дня их поступления.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3.4. После подтверждения </w:t>
      </w:r>
      <w:r w:rsidR="00B07FC6" w:rsidRPr="00B07FC6">
        <w:rPr>
          <w:rFonts w:ascii="Arial" w:hAnsi="Arial" w:cs="Arial"/>
        </w:rPr>
        <w:t>администрацией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администрацией сельского поселения</w:t>
      </w:r>
      <w:r w:rsidRPr="00B07FC6">
        <w:rPr>
          <w:rFonts w:ascii="Arial" w:hAnsi="Arial" w:cs="Arial"/>
          <w:spacing w:val="2"/>
        </w:rPr>
        <w:t xml:space="preserve"> полноты и достоверности представленных сведений, ходатайство организации передается на рассмотрение главе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3.5. Глава </w:t>
      </w:r>
      <w:r w:rsidR="00B07FC6" w:rsidRPr="00B07FC6">
        <w:rPr>
          <w:rFonts w:ascii="Arial" w:hAnsi="Arial" w:cs="Arial"/>
        </w:rPr>
        <w:t xml:space="preserve">Худоеланского  муниципального образования </w:t>
      </w:r>
      <w:r w:rsidRPr="00B07FC6">
        <w:rPr>
          <w:rFonts w:ascii="Arial" w:hAnsi="Arial" w:cs="Arial"/>
          <w:spacing w:val="2"/>
        </w:rPr>
        <w:t>вправе лично инициировать вопрос о награждении Почетной грамотой.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3.6. При принятии главой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="00F411CE">
        <w:rPr>
          <w:rFonts w:ascii="Arial" w:hAnsi="Arial" w:cs="Arial"/>
        </w:rPr>
        <w:t xml:space="preserve"> </w:t>
      </w:r>
      <w:r w:rsidRPr="00B07FC6">
        <w:rPr>
          <w:rFonts w:ascii="Arial" w:hAnsi="Arial" w:cs="Arial"/>
          <w:spacing w:val="2"/>
        </w:rPr>
        <w:t>решения об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3.7. В награждении Почетной грамотой может быть отказано в случаях: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непредставления документов, указанных в п. 3.2. настоящего Положения;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несоответствия граждан, трудовых коллективов, организаций требованиям, указанным в п. 2.1., настоящего Положения;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несоблюдения сроков представления ходатайств, указанных в п.3.3. настоящего Положения.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3.8. Глава </w:t>
      </w:r>
      <w:r w:rsidR="00B07FC6" w:rsidRPr="00B07FC6">
        <w:rPr>
          <w:rFonts w:ascii="Arial" w:hAnsi="Arial" w:cs="Arial"/>
        </w:rPr>
        <w:t xml:space="preserve">Худоеланского  муниципального образования </w:t>
      </w:r>
      <w:r w:rsidRPr="00B07FC6">
        <w:rPr>
          <w:rFonts w:ascii="Arial" w:hAnsi="Arial" w:cs="Arial"/>
          <w:spacing w:val="2"/>
        </w:rPr>
        <w:t>издает распоряжение о награждении Почетной грамотой.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3.9. Почетная грамота подписываются главой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, подпись которого заверяется печатью Администрации.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3.10. Почетная грамота вручаются представителю инициатора возбуждения ходатайства о награждении или лично руководителю награждаемого коллектива или награждаемому гражданину лично главой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lastRenderedPageBreak/>
        <w:t xml:space="preserve">3.11. Учет и регистрация граждан и организаций, награжденных Почетной грамотой осуществляет </w:t>
      </w:r>
      <w:r w:rsidR="00B07FC6" w:rsidRPr="00B07FC6">
        <w:rPr>
          <w:rFonts w:ascii="Arial" w:hAnsi="Arial" w:cs="Arial"/>
        </w:rPr>
        <w:t>администрация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администрация сельского поселения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3.12. При утере Почетной грамоты дубликаты не выдаются.</w:t>
      </w:r>
    </w:p>
    <w:p w:rsidR="0008315A" w:rsidRPr="00B07FC6" w:rsidRDefault="0008315A" w:rsidP="0008315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B07FC6">
        <w:rPr>
          <w:rFonts w:ascii="Arial" w:hAnsi="Arial" w:cs="Arial"/>
          <w:b w:val="0"/>
          <w:bCs w:val="0"/>
          <w:spacing w:val="2"/>
          <w:sz w:val="24"/>
          <w:szCs w:val="24"/>
        </w:rPr>
        <w:t>IV. Основания и условия поощрения Благодарственным письмом.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  <w:sz w:val="21"/>
          <w:szCs w:val="21"/>
        </w:rPr>
        <w:br/>
      </w:r>
      <w:r w:rsidR="00B07FC6" w:rsidRPr="00B07FC6">
        <w:rPr>
          <w:rFonts w:ascii="Arial" w:hAnsi="Arial" w:cs="Arial"/>
          <w:spacing w:val="2"/>
        </w:rPr>
        <w:t xml:space="preserve">        </w:t>
      </w:r>
      <w:r w:rsidRPr="00B07FC6">
        <w:rPr>
          <w:rFonts w:ascii="Arial" w:hAnsi="Arial" w:cs="Arial"/>
          <w:spacing w:val="2"/>
        </w:rPr>
        <w:t>4.1. Основаниями для награждения Благодарственным письмом являются: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успехи в трудовой деятельности;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значительные успехи в организации предпринимательской деятельности;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значительный вклад в реализацию государственных и муниципальных программ социально-экономического развития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активное участие в общественной деятельности;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занятие призовых мест в различных профессиональных смотрах, конкурсах, проводимых в Коломенском районе.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выполнение на высоком уровне поручений главы сельского поселения;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содействие деятельности правоохранительных органов;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особое отличие в муниципальной службе;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юбилейные даты для трудовых коллективов и организаций (10 лет и далее каждые последующие пять лет с момента образования);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юбилейные даты для граждан (по достижению возраста 50 лет и далее каждые последующие пять лет);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- профессиональный праздник.</w:t>
      </w:r>
    </w:p>
    <w:p w:rsidR="0008315A" w:rsidRPr="00B07FC6" w:rsidRDefault="0008315A" w:rsidP="0008315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 w:rsidRPr="00B07FC6">
        <w:rPr>
          <w:rFonts w:ascii="Arial" w:hAnsi="Arial" w:cs="Arial"/>
          <w:b w:val="0"/>
          <w:bCs w:val="0"/>
          <w:spacing w:val="2"/>
          <w:sz w:val="24"/>
          <w:szCs w:val="24"/>
        </w:rPr>
        <w:t>V. Порядок награждения Благодарственным письмом.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  <w:sz w:val="21"/>
          <w:szCs w:val="21"/>
        </w:rPr>
        <w:br/>
      </w:r>
      <w:r w:rsidR="00B07FC6" w:rsidRPr="00B07FC6">
        <w:rPr>
          <w:rFonts w:ascii="Arial" w:hAnsi="Arial" w:cs="Arial"/>
          <w:spacing w:val="2"/>
        </w:rPr>
        <w:t xml:space="preserve">            </w:t>
      </w:r>
      <w:r w:rsidRPr="00B07FC6">
        <w:rPr>
          <w:rFonts w:ascii="Arial" w:hAnsi="Arial" w:cs="Arial"/>
          <w:spacing w:val="2"/>
        </w:rPr>
        <w:t xml:space="preserve">5.1. С ходатайством о награждении Благодарственным письмом обращаются руководители и коллективы предприятий, учреждений, организаций всех форм собственности, общественные и религиозные организации, индивидуальные предприниматели </w:t>
      </w:r>
      <w:proofErr w:type="gramStart"/>
      <w:r w:rsidRPr="00B07FC6">
        <w:rPr>
          <w:rFonts w:ascii="Arial" w:hAnsi="Arial" w:cs="Arial"/>
          <w:spacing w:val="2"/>
        </w:rPr>
        <w:t>расположенными</w:t>
      </w:r>
      <w:proofErr w:type="gramEnd"/>
      <w:r w:rsidRPr="00B07FC6">
        <w:rPr>
          <w:rFonts w:ascii="Arial" w:hAnsi="Arial" w:cs="Arial"/>
          <w:spacing w:val="2"/>
        </w:rPr>
        <w:t xml:space="preserve"> на территории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5.2. Ходатайство о награждении Благодарственным письмом должно содержать подробное описание достижений и заслуг, служащих основанием для награждения в соответствии с п. 4.1. настоящего Положения.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5.2.1. К ходатайству о награждении Благодарственным письмом прилагаются: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для трудовых коллективов и организаций при награждении в связи с юбилейной датой - архивная справка о дате образования организации;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для граждан - характеристика представляемого гражданина с указанием конкретных заслуг и сведений о трудовой деятельности, заверенная подписью руководителя и печатью ходатайствующей организации.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5.3. Ходатайство о награждении Благодарственным письмом направляется в </w:t>
      </w:r>
      <w:r w:rsidR="00B07FC6" w:rsidRPr="00B07FC6">
        <w:rPr>
          <w:rFonts w:ascii="Arial" w:hAnsi="Arial" w:cs="Arial"/>
        </w:rPr>
        <w:t>администрацию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администрацию </w:t>
      </w:r>
      <w:r w:rsidR="00B07FC6" w:rsidRPr="00B07FC6">
        <w:rPr>
          <w:rFonts w:ascii="Arial" w:hAnsi="Arial" w:cs="Arial"/>
        </w:rPr>
        <w:lastRenderedPageBreak/>
        <w:t>сельского поселения</w:t>
      </w:r>
      <w:r w:rsidRPr="00B07FC6">
        <w:rPr>
          <w:rFonts w:ascii="Arial" w:hAnsi="Arial" w:cs="Arial"/>
          <w:spacing w:val="2"/>
        </w:rPr>
        <w:t xml:space="preserve"> не позднее 15 дней до планируемой даты вручения с приложением документов, указанных в </w:t>
      </w:r>
      <w:proofErr w:type="spellStart"/>
      <w:r w:rsidRPr="00B07FC6">
        <w:rPr>
          <w:rFonts w:ascii="Arial" w:hAnsi="Arial" w:cs="Arial"/>
          <w:spacing w:val="2"/>
        </w:rPr>
        <w:t>пп</w:t>
      </w:r>
      <w:proofErr w:type="spellEnd"/>
      <w:r w:rsidRPr="00B07FC6">
        <w:rPr>
          <w:rFonts w:ascii="Arial" w:hAnsi="Arial" w:cs="Arial"/>
          <w:spacing w:val="2"/>
        </w:rPr>
        <w:t>. 5.2.1. настоящего Положения, и подлежит рассмотрению в недельный срок со дня их поступления.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5.4. После подтверждения </w:t>
      </w:r>
      <w:r w:rsidR="00B07FC6" w:rsidRPr="00B07FC6">
        <w:rPr>
          <w:rFonts w:ascii="Arial" w:hAnsi="Arial" w:cs="Arial"/>
        </w:rPr>
        <w:t>администрацией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администрацией сельского поселения</w:t>
      </w:r>
      <w:r w:rsidRPr="00B07FC6">
        <w:rPr>
          <w:rFonts w:ascii="Arial" w:hAnsi="Arial" w:cs="Arial"/>
          <w:spacing w:val="2"/>
        </w:rPr>
        <w:t xml:space="preserve"> полноты и достоверности представленных сведений, ходатайство организации передается на рассмотрение главе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5.5. Глава </w:t>
      </w:r>
      <w:r w:rsidR="00B07FC6" w:rsidRPr="00B07FC6">
        <w:rPr>
          <w:rFonts w:ascii="Arial" w:hAnsi="Arial" w:cs="Arial"/>
        </w:rPr>
        <w:t xml:space="preserve">Худоеланского  муниципального образования </w:t>
      </w:r>
      <w:r w:rsidRPr="00B07FC6">
        <w:rPr>
          <w:rFonts w:ascii="Arial" w:hAnsi="Arial" w:cs="Arial"/>
          <w:spacing w:val="2"/>
        </w:rPr>
        <w:t>вправе лично инициировать вопрос о награждении Благодарственным письмом.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5.6. При принятии </w:t>
      </w:r>
      <w:r w:rsidR="00B07FC6" w:rsidRPr="00B07FC6">
        <w:rPr>
          <w:rFonts w:ascii="Arial" w:hAnsi="Arial" w:cs="Arial"/>
        </w:rPr>
        <w:t>администрацией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администрацией сельского поселения </w:t>
      </w:r>
      <w:r w:rsidRPr="00B07FC6">
        <w:rPr>
          <w:rFonts w:ascii="Arial" w:hAnsi="Arial" w:cs="Arial"/>
          <w:spacing w:val="2"/>
        </w:rPr>
        <w:t>решения об отказе в удовлетворении ходатайства повторное ходатайство по той же кандидатуре о награждении Благодарственным письмом может возбуждаться не ранее чем через год после принятия указанного решения.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5.7. В награждении Благодарственным письмом может быть отказано в случаях: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непредставления документов, указанных в п. 5.2. настоящего Положения;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несоответствия граждан, трудовых коллективов, организаций требованиям, указанным в п. 4.1., настоящего Положения;</w:t>
      </w:r>
    </w:p>
    <w:p w:rsidR="0008315A" w:rsidRPr="00B07FC6" w:rsidRDefault="00B07FC6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- </w:t>
      </w:r>
      <w:r w:rsidR="0008315A" w:rsidRPr="00B07FC6">
        <w:rPr>
          <w:rFonts w:ascii="Arial" w:hAnsi="Arial" w:cs="Arial"/>
          <w:spacing w:val="2"/>
        </w:rPr>
        <w:t>несоблюдения сроков представления ходатайств, указанных в п.5.3. настоящего Положения.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5.8. Глава </w:t>
      </w:r>
      <w:r w:rsidR="00B07FC6" w:rsidRPr="00B07FC6">
        <w:rPr>
          <w:rFonts w:ascii="Arial" w:hAnsi="Arial" w:cs="Arial"/>
        </w:rPr>
        <w:t xml:space="preserve">Худоеланского  муниципального образования </w:t>
      </w:r>
      <w:r w:rsidRPr="00B07FC6">
        <w:rPr>
          <w:rFonts w:ascii="Arial" w:hAnsi="Arial" w:cs="Arial"/>
          <w:spacing w:val="2"/>
        </w:rPr>
        <w:t>издает распоряжение о награждении Благодарственным письмом.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5.9. Благодарственное письмо подписывается главой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, подпись которого заверяется печатью Администрации.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5.10. Благодарственное письмо вручается представителю инициатора возбуждения ходатайства о награждении или лично руководителю награждаемого коллектива или награждаемому гражданину лично главой </w:t>
      </w:r>
      <w:r w:rsidR="00B07FC6" w:rsidRPr="00B07FC6">
        <w:rPr>
          <w:rFonts w:ascii="Arial" w:hAnsi="Arial" w:cs="Arial"/>
        </w:rPr>
        <w:t>Худоеланского  муниципального образования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 xml:space="preserve">5.11. Учет и регистрация граждан и организаций, награжденных Благодарственным письмом, осуществляет </w:t>
      </w:r>
      <w:r w:rsidR="00B07FC6" w:rsidRPr="00B07FC6">
        <w:rPr>
          <w:rFonts w:ascii="Arial" w:hAnsi="Arial" w:cs="Arial"/>
        </w:rPr>
        <w:t>администрацией Худоеланского  муниципального образовани</w:t>
      </w:r>
      <w:proofErr w:type="gramStart"/>
      <w:r w:rsidR="00B07FC6" w:rsidRPr="00B07FC6">
        <w:rPr>
          <w:rFonts w:ascii="Arial" w:hAnsi="Arial" w:cs="Arial"/>
        </w:rPr>
        <w:t>я-</w:t>
      </w:r>
      <w:proofErr w:type="gramEnd"/>
      <w:r w:rsidR="00B07FC6" w:rsidRPr="00B07FC6">
        <w:rPr>
          <w:rFonts w:ascii="Arial" w:hAnsi="Arial" w:cs="Arial"/>
        </w:rPr>
        <w:t xml:space="preserve"> администрацией сельского поселения</w:t>
      </w:r>
      <w:r w:rsidRPr="00B07FC6">
        <w:rPr>
          <w:rFonts w:ascii="Arial" w:hAnsi="Arial" w:cs="Arial"/>
          <w:spacing w:val="2"/>
        </w:rPr>
        <w:t>.</w:t>
      </w:r>
    </w:p>
    <w:p w:rsidR="0008315A" w:rsidRPr="00B07FC6" w:rsidRDefault="0008315A" w:rsidP="00B07FC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7FC6">
        <w:rPr>
          <w:rFonts w:ascii="Arial" w:hAnsi="Arial" w:cs="Arial"/>
          <w:spacing w:val="2"/>
        </w:rPr>
        <w:t>5.12. При утере Благодарственного письма дубликаты не выдаются.</w:t>
      </w:r>
    </w:p>
    <w:p w:rsidR="0028553C" w:rsidRPr="00B07FC6" w:rsidRDefault="0028553C" w:rsidP="00B07FC6">
      <w:pPr>
        <w:pStyle w:val="3"/>
        <w:shd w:val="clear" w:color="auto" w:fill="FFFFFF"/>
        <w:spacing w:line="31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8553C" w:rsidRPr="00B0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8315A"/>
    <w:rsid w:val="00097174"/>
    <w:rsid w:val="00112757"/>
    <w:rsid w:val="00232B7A"/>
    <w:rsid w:val="0028553C"/>
    <w:rsid w:val="0034621B"/>
    <w:rsid w:val="004E4D05"/>
    <w:rsid w:val="005502EE"/>
    <w:rsid w:val="00671BA5"/>
    <w:rsid w:val="0067510A"/>
    <w:rsid w:val="006A1E8A"/>
    <w:rsid w:val="00844F8F"/>
    <w:rsid w:val="00882313"/>
    <w:rsid w:val="009532AC"/>
    <w:rsid w:val="00A0012C"/>
    <w:rsid w:val="00B07FC6"/>
    <w:rsid w:val="00B53431"/>
    <w:rsid w:val="00B55EAD"/>
    <w:rsid w:val="00BA6CBA"/>
    <w:rsid w:val="00BB008B"/>
    <w:rsid w:val="00C32371"/>
    <w:rsid w:val="00ED1A6F"/>
    <w:rsid w:val="00ED307E"/>
    <w:rsid w:val="00F411CE"/>
    <w:rsid w:val="00F74A36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553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008B"/>
    <w:rPr>
      <w:color w:val="0000FF"/>
      <w:u w:val="single"/>
    </w:rPr>
  </w:style>
  <w:style w:type="paragraph" w:customStyle="1" w:styleId="juscontext">
    <w:name w:val="jus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context">
    <w:name w:val="rig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31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553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008B"/>
    <w:rPr>
      <w:color w:val="0000FF"/>
      <w:u w:val="single"/>
    </w:rPr>
  </w:style>
  <w:style w:type="paragraph" w:customStyle="1" w:styleId="juscontext">
    <w:name w:val="jus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igcontext">
    <w:name w:val="rigcontext"/>
    <w:basedOn w:val="a"/>
    <w:rsid w:val="002855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31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BEC7-5D01-41C7-899D-B9DCEDA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15</cp:revision>
  <cp:lastPrinted>2019-05-12T23:58:00Z</cp:lastPrinted>
  <dcterms:created xsi:type="dcterms:W3CDTF">2017-01-23T06:12:00Z</dcterms:created>
  <dcterms:modified xsi:type="dcterms:W3CDTF">2019-07-09T07:04:00Z</dcterms:modified>
</cp:coreProperties>
</file>