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8" w:rsidRDefault="00CE3236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03.09.2018 год №46</w:t>
      </w:r>
      <w:bookmarkStart w:id="0" w:name="_GoBack"/>
      <w:bookmarkEnd w:id="0"/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МУНИЦИППАЛЬНОЕ ОБРАЗОВАНИЕ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47E8" w:rsidRDefault="007447E8" w:rsidP="007447E8">
      <w:pPr>
        <w:jc w:val="both"/>
        <w:rPr>
          <w:rFonts w:ascii="Arial" w:hAnsi="Arial" w:cs="Arial"/>
          <w:sz w:val="32"/>
          <w:szCs w:val="32"/>
        </w:rPr>
      </w:pPr>
      <w:r>
        <w:t xml:space="preserve">    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ХУДОЕЛАНСКОГО МУНИЦИПАЛЬНОГО ОБРАЗОВАНИЯ ОТ 26.11.2016 Г. №77</w:t>
      </w:r>
    </w:p>
    <w:p w:rsidR="007447E8" w:rsidRDefault="007447E8" w:rsidP="007447E8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«ОБ УТВЕРЖДЕНИИ ПОЛОЖЕНИЯ О ПОРЯДКЕ РАЗМЕЩЕНИЯ НА ОФИЦИАЛЬНОМ САЙТЕ АДМИНИСТРАЦИИ ХУДОЕЛАНСКОГО </w:t>
      </w:r>
    </w:p>
    <w:p w:rsidR="007447E8" w:rsidRDefault="007447E8" w:rsidP="007447E8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hAnsi="Arial" w:cs="Arial"/>
          <w:sz w:val="32"/>
          <w:szCs w:val="32"/>
        </w:rPr>
        <w:t>ПРЕДСТАВЛЯЕМЫХ</w:t>
      </w:r>
      <w:proofErr w:type="gramEnd"/>
    </w:p>
    <w:p w:rsidR="007447E8" w:rsidRDefault="007447E8" w:rsidP="007447E8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ДЕПУТАТАМИ ДУМЫ ХУДОЕЛАНСКОГО МУНИЦИПАЛЬНОГО ОБРАЗОВАНИЯ СВЕДЕНИЙ О </w:t>
      </w:r>
      <w:r w:rsidR="00200E16">
        <w:rPr>
          <w:rFonts w:ascii="Arial" w:hAnsi="Arial" w:cs="Arial"/>
          <w:sz w:val="32"/>
          <w:szCs w:val="32"/>
        </w:rPr>
        <w:t>Д</w:t>
      </w:r>
      <w:r>
        <w:rPr>
          <w:rFonts w:ascii="Arial" w:hAnsi="Arial" w:cs="Arial"/>
          <w:sz w:val="32"/>
          <w:szCs w:val="32"/>
        </w:rPr>
        <w:t>ОХОДАХ, РАСХОДАХ, ОБ ИМУЩЕСТВЕ И ОБЯЗАТЕЛЬСТВАХ ИМУЩЕСТВЕННОГО ХАРАКТЕРА И ЧЛЕНОВ ИХ СЕМЕЙ И ПРЕДОСТАЛВЕНИЕ ЭТИХ СВЕДЕНИЙ СРЕДСТВАМ МАССОВОЙ ИНФОРМАЦИИ ДЛЯ ОПУБЛИКОВАНИЯ»</w:t>
      </w:r>
    </w:p>
    <w:p w:rsidR="007447E8" w:rsidRDefault="007447E8" w:rsidP="007447E8">
      <w:pPr>
        <w:jc w:val="both"/>
        <w:rPr>
          <w:bCs/>
        </w:rPr>
      </w:pPr>
    </w:p>
    <w:p w:rsidR="007447E8" w:rsidRDefault="007447E8" w:rsidP="007447E8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Руководствуясь  </w:t>
      </w:r>
      <w:r>
        <w:rPr>
          <w:rFonts w:ascii="Arial" w:hAnsi="Arial" w:cs="Arial"/>
          <w:shd w:val="clear" w:color="auto" w:fill="FFFFFF"/>
        </w:rPr>
        <w:t>статьей 14 Федерального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history="1">
        <w:proofErr w:type="gramStart"/>
        <w:r>
          <w:rPr>
            <w:rStyle w:val="a3"/>
            <w:rFonts w:cs="Arial"/>
            <w:u w:val="none"/>
            <w:shd w:val="clear" w:color="auto" w:fill="FFFFFF"/>
          </w:rPr>
          <w:t>закон</w:t>
        </w:r>
        <w:proofErr w:type="gramEnd"/>
      </w:hyperlink>
      <w:r>
        <w:rPr>
          <w:rFonts w:ascii="Arial" w:hAnsi="Arial" w:cs="Arial"/>
        </w:rPr>
        <w:t>а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от 6 октября 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>Гражданским кодексом РФ,</w:t>
      </w:r>
      <w:r>
        <w:rPr>
          <w:rFonts w:ascii="Arial" w:hAnsi="Arial" w:cs="Arial"/>
          <w:shd w:val="clear" w:color="auto" w:fill="FFFFFF"/>
        </w:rPr>
        <w:t xml:space="preserve">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РФ от 8 июля 2013 года №613 «Вопросы противодействия коррупции», </w:t>
      </w:r>
      <w:r>
        <w:rPr>
          <w:rFonts w:ascii="Arial" w:hAnsi="Arial" w:cs="Arial"/>
          <w:bCs/>
          <w:color w:val="000000"/>
        </w:rPr>
        <w:t xml:space="preserve">на основании </w:t>
      </w:r>
      <w:proofErr w:type="spellStart"/>
      <w:r>
        <w:rPr>
          <w:rFonts w:ascii="Arial" w:hAnsi="Arial" w:cs="Arial"/>
          <w:bCs/>
          <w:color w:val="000000"/>
        </w:rPr>
        <w:t>ст.ст</w:t>
      </w:r>
      <w:proofErr w:type="spellEnd"/>
      <w:r>
        <w:rPr>
          <w:rFonts w:ascii="Arial" w:hAnsi="Arial" w:cs="Arial"/>
          <w:bCs/>
          <w:color w:val="000000"/>
        </w:rPr>
        <w:t>. 6, 33 Устава Худоеланского муниципального образования</w:t>
      </w:r>
      <w:r>
        <w:rPr>
          <w:rFonts w:ascii="Arial" w:hAnsi="Arial" w:cs="Arial"/>
          <w:vanish/>
          <w:color w:val="000000"/>
        </w:rPr>
        <w:t>#G0</w:t>
      </w:r>
      <w:r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</w:rPr>
        <w:t xml:space="preserve">Дума </w:t>
      </w:r>
      <w:r>
        <w:rPr>
          <w:rFonts w:ascii="Arial" w:hAnsi="Arial" w:cs="Arial"/>
          <w:bCs/>
          <w:color w:val="000000"/>
        </w:rPr>
        <w:t xml:space="preserve">Худоеланского </w:t>
      </w:r>
      <w:r>
        <w:rPr>
          <w:rFonts w:ascii="Arial" w:hAnsi="Arial" w:cs="Arial"/>
        </w:rPr>
        <w:t xml:space="preserve">муниципального образования </w:t>
      </w:r>
    </w:p>
    <w:p w:rsidR="007447E8" w:rsidRDefault="007447E8" w:rsidP="007447E8">
      <w:pPr>
        <w:jc w:val="both"/>
        <w:rPr>
          <w:bCs/>
        </w:rPr>
      </w:pPr>
    </w:p>
    <w:p w:rsidR="007447E8" w:rsidRDefault="007447E8" w:rsidP="007447E8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/>
          <w:bCs/>
        </w:rPr>
      </w:pP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proofErr w:type="gramStart"/>
      <w:r>
        <w:rPr>
          <w:rFonts w:ascii="Arial" w:hAnsi="Arial" w:cs="Arial"/>
          <w:bCs/>
        </w:rPr>
        <w:t>Внести в Положение о порядке размещения на официальном сайте администрации Худоеланского муниципального образования,  представляемых депутатами Думы Худоеланского муниципального образования сведений о доходах, расходах, об имуществе и обязательствах имущественного характера и членов их семей и предоставление этих сведений средствам массовой информации», утвержденное решением Думы Худоеланского муниципального образования от 21.11.2016 г. №77,   следующие изменения и дополнения.</w:t>
      </w:r>
      <w:proofErr w:type="gramEnd"/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Индивидуализированный заголовок Решения изложить в следующей редакции: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«Об утверждении Положения о порядке размещения сведений о доходах, расходах, об имуществе и обязательствах имущественного характера депутатов Думы Худоеланского муниципального образования и членов их семей и предоставления этих сведений средствам массовой информации для опубликования».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пункт 1 Решения изложить в следующей редакции: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«1. Утвердить Положение о порядке размещения сведений о доходах, расходах, об имуществе и обязательствах имущественного характера депутатов Думы Худоеланского муниципального образования и членов их семей и предоставления этих сведений средствам массовой информации для опубликования».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1.3. Наименование Положения изложить в следующей редакции: 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«Положение о порядке размещения сведений о доходах, расходах, об имуществе и обязательствах имущественного характера депутатов Думы Худоеланского муниципального образования и членов их семей и предоставления этих сведений средствам массовой информации для опубликования».</w:t>
      </w: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>
        <w:rPr>
          <w:rFonts w:ascii="Arial" w:hAnsi="Arial" w:cs="Arial"/>
          <w:b w:val="0"/>
          <w:color w:val="000000"/>
          <w:sz w:val="24"/>
          <w:szCs w:val="24"/>
        </w:rPr>
        <w:t>Настоящее решение опубликовать в печатном средстве массовой информации</w:t>
      </w:r>
      <w:r>
        <w:rPr>
          <w:rFonts w:ascii="Arial" w:hAnsi="Arial" w:cs="Arial"/>
          <w:b w:val="0"/>
          <w:sz w:val="24"/>
          <w:szCs w:val="24"/>
        </w:rPr>
        <w:t xml:space="preserve"> «Вестнике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Худоеланского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сельского поселения».</w:t>
      </w: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Худоеланского</w:t>
      </w: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муниципального образования                                                   </w:t>
      </w:r>
      <w:proofErr w:type="spellStart"/>
      <w:r>
        <w:rPr>
          <w:rFonts w:ascii="Arial" w:hAnsi="Arial" w:cs="Arial"/>
          <w:b w:val="0"/>
          <w:sz w:val="24"/>
          <w:szCs w:val="24"/>
        </w:rPr>
        <w:t>И.Д.Ботвенко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</w:p>
    <w:p w:rsidR="007447E8" w:rsidRDefault="007447E8" w:rsidP="007447E8">
      <w:pPr>
        <w:ind w:left="142" w:firstLine="709"/>
        <w:jc w:val="both"/>
      </w:pPr>
    </w:p>
    <w:p w:rsidR="00ED307E" w:rsidRDefault="00ED307E"/>
    <w:sectPr w:rsidR="00ED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5"/>
    <w:rsid w:val="00187622"/>
    <w:rsid w:val="00200E16"/>
    <w:rsid w:val="0034621B"/>
    <w:rsid w:val="005502EE"/>
    <w:rsid w:val="007447E8"/>
    <w:rsid w:val="00B53431"/>
    <w:rsid w:val="00C46635"/>
    <w:rsid w:val="00CE3236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>*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4</cp:revision>
  <dcterms:created xsi:type="dcterms:W3CDTF">2018-09-04T06:36:00Z</dcterms:created>
  <dcterms:modified xsi:type="dcterms:W3CDTF">2018-10-01T04:14:00Z</dcterms:modified>
</cp:coreProperties>
</file>