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77" w:rsidRPr="00261677" w:rsidRDefault="008F1C61" w:rsidP="00261677">
      <w:pPr>
        <w:jc w:val="center"/>
        <w:rPr>
          <w:rFonts w:ascii="Arial" w:hAnsi="Arial" w:cs="Arial"/>
          <w:b/>
          <w:sz w:val="32"/>
          <w:szCs w:val="32"/>
        </w:rPr>
      </w:pPr>
      <w:r>
        <w:rPr>
          <w:rFonts w:ascii="Arial" w:hAnsi="Arial" w:cs="Arial"/>
          <w:b/>
          <w:sz w:val="32"/>
          <w:szCs w:val="32"/>
        </w:rPr>
        <w:t>14.12.2016 Г.№ 185</w:t>
      </w:r>
      <w:bookmarkStart w:id="0" w:name="_GoBack"/>
      <w:bookmarkEnd w:id="0"/>
    </w:p>
    <w:p w:rsidR="00261677" w:rsidRPr="00261677" w:rsidRDefault="00261677" w:rsidP="00261677">
      <w:pPr>
        <w:jc w:val="center"/>
        <w:rPr>
          <w:rFonts w:ascii="Arial" w:hAnsi="Arial" w:cs="Arial"/>
          <w:b/>
          <w:noProof/>
          <w:spacing w:val="26"/>
          <w:sz w:val="32"/>
          <w:szCs w:val="32"/>
        </w:rPr>
      </w:pPr>
      <w:r w:rsidRPr="00261677">
        <w:rPr>
          <w:rFonts w:ascii="Arial" w:hAnsi="Arial" w:cs="Arial"/>
          <w:b/>
          <w:noProof/>
          <w:spacing w:val="26"/>
          <w:sz w:val="32"/>
          <w:szCs w:val="32"/>
        </w:rPr>
        <w:t>РОССИЙСКАЯ ФЕДЕРАЦИЯ</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ИРКУТСКАЯ ОБЛАСТЬ</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НИЖНЕУДИНСКИЙ РАЙОН</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АДМИНИСТРАЦИЯ ХУДОЕЛАНСКОГО</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 xml:space="preserve">МУНИЦИПАЛЬНОГО ОБРАЗОВАНИЯ – </w:t>
      </w:r>
    </w:p>
    <w:p w:rsidR="00261677" w:rsidRPr="00261677" w:rsidRDefault="00261677" w:rsidP="00261677">
      <w:pPr>
        <w:jc w:val="center"/>
        <w:rPr>
          <w:rFonts w:ascii="Arial" w:hAnsi="Arial" w:cs="Arial"/>
          <w:b/>
          <w:kern w:val="28"/>
          <w:sz w:val="32"/>
          <w:szCs w:val="32"/>
        </w:rPr>
      </w:pPr>
      <w:r w:rsidRPr="00261677">
        <w:rPr>
          <w:rFonts w:ascii="Arial" w:hAnsi="Arial" w:cs="Arial"/>
          <w:b/>
          <w:kern w:val="28"/>
          <w:sz w:val="32"/>
          <w:szCs w:val="32"/>
        </w:rPr>
        <w:t>АДМИНИСТРАЦИЯ СЕЛЬСКОГО ПОСЕЛЕНИЯ</w:t>
      </w:r>
    </w:p>
    <w:p w:rsidR="00261677" w:rsidRPr="00261677" w:rsidRDefault="00261677" w:rsidP="00261677">
      <w:pPr>
        <w:jc w:val="center"/>
        <w:rPr>
          <w:rFonts w:ascii="Arial" w:hAnsi="Arial" w:cs="Arial"/>
          <w:b/>
          <w:sz w:val="32"/>
          <w:szCs w:val="32"/>
        </w:rPr>
      </w:pPr>
      <w:r w:rsidRPr="00261677">
        <w:rPr>
          <w:rFonts w:ascii="Arial" w:hAnsi="Arial" w:cs="Arial"/>
          <w:b/>
          <w:sz w:val="32"/>
          <w:szCs w:val="32"/>
        </w:rPr>
        <w:t>ПОСТАНОВЛЕНИЕ</w:t>
      </w:r>
    </w:p>
    <w:p w:rsidR="00261677" w:rsidRPr="00261677" w:rsidRDefault="00261677" w:rsidP="00261677">
      <w:pPr>
        <w:ind w:firstLine="709"/>
        <w:rPr>
          <w:rFonts w:ascii="Arial" w:hAnsi="Arial" w:cs="Arial"/>
          <w:b/>
          <w:sz w:val="32"/>
          <w:szCs w:val="32"/>
        </w:rPr>
      </w:pPr>
    </w:p>
    <w:p w:rsidR="00261677" w:rsidRP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ОБ УТВЕРЖДЕНИИ АДМИНИСТРАТИВНОГО РЕГЛАМЕНТА</w:t>
      </w:r>
    </w:p>
    <w:p w:rsidR="00261677" w:rsidRP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ПРЕДОСТАВЛЕНИЯ МУНИЦИПАЛЬНОЙ УСЛУГИ</w:t>
      </w:r>
    </w:p>
    <w:p w:rsid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 xml:space="preserve">«ПРЕДОСТАВЛЕНИЕ ЗЕМЕЛЬНЫХ УЧАСТКОВ </w:t>
      </w:r>
      <w:r>
        <w:rPr>
          <w:rFonts w:ascii="Arial" w:hAnsi="Arial" w:cs="Arial"/>
          <w:b/>
          <w:sz w:val="32"/>
          <w:szCs w:val="32"/>
        </w:rPr>
        <w:t>Г</w:t>
      </w:r>
      <w:r w:rsidRPr="00261677">
        <w:rPr>
          <w:rFonts w:ascii="Arial" w:hAnsi="Arial" w:cs="Arial"/>
          <w:b/>
          <w:sz w:val="32"/>
          <w:szCs w:val="32"/>
        </w:rPr>
        <w:t>РАЖДАНАМ</w:t>
      </w:r>
      <w:r>
        <w:rPr>
          <w:rFonts w:ascii="Arial" w:hAnsi="Arial" w:cs="Arial"/>
          <w:b/>
          <w:sz w:val="32"/>
          <w:szCs w:val="32"/>
        </w:rPr>
        <w:t xml:space="preserve"> </w:t>
      </w:r>
      <w:r w:rsidRPr="00261677">
        <w:rPr>
          <w:rFonts w:ascii="Arial" w:hAnsi="Arial" w:cs="Arial"/>
          <w:b/>
          <w:sz w:val="32"/>
          <w:szCs w:val="32"/>
        </w:rPr>
        <w:t>ДЛЯ ИНДИВИДУАЛЬНОГО ЖИЛИЩНОГО СТРОИТЕЛЬСТВА</w:t>
      </w:r>
      <w:proofErr w:type="gramStart"/>
      <w:r w:rsidRPr="00261677">
        <w:rPr>
          <w:rFonts w:ascii="Arial" w:hAnsi="Arial" w:cs="Arial"/>
          <w:b/>
          <w:sz w:val="32"/>
          <w:szCs w:val="32"/>
        </w:rPr>
        <w:t>,В</w:t>
      </w:r>
      <w:proofErr w:type="gramEnd"/>
      <w:r w:rsidRPr="00261677">
        <w:rPr>
          <w:rFonts w:ascii="Arial" w:hAnsi="Arial" w:cs="Arial"/>
          <w:b/>
          <w:sz w:val="32"/>
          <w:szCs w:val="32"/>
        </w:rPr>
        <w:t xml:space="preserve">ЕДЕНИЯ ЛИЧНОГО ПОДСОБНОГО </w:t>
      </w:r>
    </w:p>
    <w:p w:rsid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ХОЗЯЙСТВА В ГРАНИЦАХ</w:t>
      </w:r>
      <w:r>
        <w:rPr>
          <w:rFonts w:ascii="Arial" w:hAnsi="Arial" w:cs="Arial"/>
          <w:b/>
          <w:sz w:val="32"/>
          <w:szCs w:val="32"/>
        </w:rPr>
        <w:t xml:space="preserve"> </w:t>
      </w:r>
      <w:r w:rsidRPr="00261677">
        <w:rPr>
          <w:rFonts w:ascii="Arial" w:hAnsi="Arial" w:cs="Arial"/>
          <w:b/>
          <w:sz w:val="32"/>
          <w:szCs w:val="32"/>
        </w:rPr>
        <w:t>НАСЕЛЕННОГО  ПУНКТА, САДОВОДСТВА,</w:t>
      </w:r>
      <w:r>
        <w:rPr>
          <w:rFonts w:ascii="Arial" w:hAnsi="Arial" w:cs="Arial"/>
          <w:b/>
          <w:sz w:val="32"/>
          <w:szCs w:val="32"/>
        </w:rPr>
        <w:t xml:space="preserve"> </w:t>
      </w:r>
      <w:r w:rsidRPr="00261677">
        <w:rPr>
          <w:rFonts w:ascii="Arial" w:hAnsi="Arial" w:cs="Arial"/>
          <w:b/>
          <w:sz w:val="32"/>
          <w:szCs w:val="32"/>
        </w:rPr>
        <w:t xml:space="preserve"> ДАЧНОГО ХОЗЯЙСТВА</w:t>
      </w:r>
      <w:r>
        <w:rPr>
          <w:rFonts w:ascii="Arial" w:hAnsi="Arial" w:cs="Arial"/>
          <w:b/>
          <w:sz w:val="32"/>
          <w:szCs w:val="32"/>
        </w:rPr>
        <w:t xml:space="preserve"> </w:t>
      </w:r>
      <w:r w:rsidRPr="00261677">
        <w:rPr>
          <w:rFonts w:ascii="Arial" w:hAnsi="Arial" w:cs="Arial"/>
          <w:b/>
          <w:sz w:val="32"/>
          <w:szCs w:val="32"/>
        </w:rPr>
        <w:t xml:space="preserve">ГРАЖДАНАМ </w:t>
      </w:r>
    </w:p>
    <w:p w:rsidR="00261677" w:rsidRP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И КРЕСТЬЯНСКИМ (ФЕРМЕРСКИМ) ХОЗЯЙСТВАМ</w:t>
      </w:r>
      <w:r>
        <w:rPr>
          <w:rFonts w:ascii="Arial" w:hAnsi="Arial" w:cs="Arial"/>
          <w:b/>
          <w:sz w:val="32"/>
          <w:szCs w:val="32"/>
        </w:rPr>
        <w:t xml:space="preserve"> </w:t>
      </w:r>
      <w:r w:rsidRPr="00261677">
        <w:rPr>
          <w:rFonts w:ascii="Arial" w:hAnsi="Arial" w:cs="Arial"/>
          <w:b/>
          <w:sz w:val="32"/>
          <w:szCs w:val="32"/>
        </w:rPr>
        <w:t>ДЛЯ ОСУЩЕСТВЛЕНИЯ КРЕСТЬЯНСКИМ (ФЕРМЕРСКИМ)</w:t>
      </w:r>
    </w:p>
    <w:p w:rsidR="00261677" w:rsidRPr="00261677" w:rsidRDefault="00261677" w:rsidP="00261677">
      <w:pPr>
        <w:overflowPunct w:val="0"/>
        <w:autoSpaceDE w:val="0"/>
        <w:autoSpaceDN w:val="0"/>
        <w:adjustRightInd w:val="0"/>
        <w:ind w:right="-1"/>
        <w:jc w:val="center"/>
        <w:textAlignment w:val="baseline"/>
        <w:rPr>
          <w:rFonts w:ascii="Arial" w:hAnsi="Arial" w:cs="Arial"/>
          <w:b/>
          <w:sz w:val="32"/>
          <w:szCs w:val="32"/>
        </w:rPr>
      </w:pPr>
      <w:r w:rsidRPr="00261677">
        <w:rPr>
          <w:rFonts w:ascii="Arial" w:hAnsi="Arial" w:cs="Arial"/>
          <w:b/>
          <w:sz w:val="32"/>
          <w:szCs w:val="32"/>
        </w:rPr>
        <w:t>ХОЗЯЙСТВОМ ЕГО ДЕЯТЕЛЬНОСТИ»</w:t>
      </w:r>
    </w:p>
    <w:p w:rsidR="00261677" w:rsidRDefault="00261677" w:rsidP="00261677">
      <w:pPr>
        <w:overflowPunct w:val="0"/>
        <w:autoSpaceDE w:val="0"/>
        <w:autoSpaceDN w:val="0"/>
        <w:adjustRightInd w:val="0"/>
        <w:ind w:firstLine="709"/>
        <w:jc w:val="both"/>
        <w:textAlignment w:val="baseline"/>
        <w:rPr>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Руководствуясь Федеральным </w:t>
      </w:r>
      <w:hyperlink r:id="rId5" w:history="1">
        <w:r w:rsidRPr="00261677">
          <w:rPr>
            <w:rStyle w:val="a3"/>
            <w:rFonts w:ascii="Arial" w:hAnsi="Arial" w:cs="Arial"/>
            <w:sz w:val="24"/>
            <w:szCs w:val="24"/>
          </w:rPr>
          <w:t>законом</w:t>
        </w:r>
      </w:hyperlink>
      <w:r w:rsidRPr="00261677">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w:t>
      </w:r>
      <w:proofErr w:type="gramStart"/>
      <w:r w:rsidRPr="00261677">
        <w:rPr>
          <w:rFonts w:ascii="Arial" w:hAnsi="Arial" w:cs="Arial"/>
          <w:sz w:val="24"/>
          <w:szCs w:val="24"/>
        </w:rPr>
        <w:t>от</w:t>
      </w:r>
      <w:proofErr w:type="gramEnd"/>
      <w:r w:rsidRPr="00261677">
        <w:rPr>
          <w:rFonts w:ascii="Arial" w:hAnsi="Arial" w:cs="Arial"/>
          <w:sz w:val="24"/>
          <w:szCs w:val="24"/>
        </w:rPr>
        <w:t xml:space="preserve"> 06.10.2003 г. №131-ФЗ «Об общих принципах организации местного самоуправления в Российской Федерации», </w:t>
      </w:r>
      <w:r w:rsidRPr="00261677">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6" w:history="1">
        <w:r w:rsidRPr="00261677">
          <w:rPr>
            <w:rStyle w:val="a3"/>
            <w:rFonts w:ascii="Arial" w:hAnsi="Arial" w:cs="Arial"/>
            <w:bCs/>
            <w:sz w:val="24"/>
            <w:szCs w:val="24"/>
          </w:rPr>
          <w:t>Уставом</w:t>
        </w:r>
      </w:hyperlink>
      <w:r w:rsidRPr="00261677">
        <w:rPr>
          <w:rFonts w:ascii="Arial" w:hAnsi="Arial" w:cs="Arial"/>
          <w:bCs/>
          <w:sz w:val="24"/>
          <w:szCs w:val="24"/>
        </w:rPr>
        <w:t xml:space="preserve"> Худоеланского муниципального образования, администрация Худоеланского муниципального образовани</w:t>
      </w:r>
      <w:proofErr w:type="gramStart"/>
      <w:r w:rsidRPr="00261677">
        <w:rPr>
          <w:rFonts w:ascii="Arial" w:hAnsi="Arial" w:cs="Arial"/>
          <w:bCs/>
          <w:sz w:val="24"/>
          <w:szCs w:val="24"/>
        </w:rPr>
        <w:t>я-</w:t>
      </w:r>
      <w:proofErr w:type="gramEnd"/>
      <w:r w:rsidRPr="00261677">
        <w:rPr>
          <w:rFonts w:ascii="Arial" w:hAnsi="Arial" w:cs="Arial"/>
          <w:bCs/>
          <w:sz w:val="24"/>
          <w:szCs w:val="24"/>
        </w:rPr>
        <w:t xml:space="preserve"> администрация сельского поселения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Default="00261677" w:rsidP="00261677">
      <w:pPr>
        <w:overflowPunct w:val="0"/>
        <w:autoSpaceDE w:val="0"/>
        <w:autoSpaceDN w:val="0"/>
        <w:adjustRightInd w:val="0"/>
        <w:jc w:val="center"/>
        <w:textAlignment w:val="baseline"/>
        <w:rPr>
          <w:rFonts w:ascii="Arial" w:hAnsi="Arial" w:cs="Arial"/>
          <w:b/>
          <w:sz w:val="24"/>
          <w:szCs w:val="30"/>
        </w:rPr>
      </w:pPr>
      <w:r w:rsidRPr="00261677">
        <w:rPr>
          <w:rFonts w:ascii="Arial" w:hAnsi="Arial" w:cs="Arial"/>
          <w:b/>
          <w:sz w:val="30"/>
          <w:szCs w:val="30"/>
        </w:rPr>
        <w:t>ПОСТАНОВЛЯЕТ:</w:t>
      </w:r>
    </w:p>
    <w:p w:rsidR="00261677" w:rsidRPr="00261677" w:rsidRDefault="00261677" w:rsidP="00261677">
      <w:pPr>
        <w:overflowPunct w:val="0"/>
        <w:autoSpaceDE w:val="0"/>
        <w:autoSpaceDN w:val="0"/>
        <w:adjustRightInd w:val="0"/>
        <w:jc w:val="center"/>
        <w:textAlignment w:val="baseline"/>
        <w:rPr>
          <w:rFonts w:ascii="Arial" w:hAnsi="Arial" w:cs="Arial"/>
          <w:b/>
          <w:sz w:val="24"/>
          <w:szCs w:val="30"/>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  Настоящее постановление опубликовать в печатном средстве массовой информации «Вестник </w:t>
      </w:r>
      <w:r w:rsidRPr="00261677">
        <w:rPr>
          <w:rFonts w:ascii="Arial" w:hAnsi="Arial" w:cs="Arial"/>
          <w:bCs/>
          <w:sz w:val="24"/>
          <w:szCs w:val="24"/>
        </w:rPr>
        <w:t>Худоеланского</w:t>
      </w:r>
      <w:r w:rsidRPr="00261677">
        <w:rPr>
          <w:rFonts w:ascii="Arial" w:hAnsi="Arial" w:cs="Arial"/>
          <w:sz w:val="24"/>
          <w:szCs w:val="24"/>
        </w:rPr>
        <w:t xml:space="preserve">  сельского поселения» и в информационно-телекоммуникационной сети «Интернет».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Настоящее постановление вступает в силу со дня его подписания.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исполнением данного постановления оставляю за собой. </w:t>
      </w:r>
    </w:p>
    <w:p w:rsid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r w:rsidRPr="00261677">
        <w:rPr>
          <w:rFonts w:ascii="Arial" w:hAnsi="Arial" w:cs="Arial"/>
          <w:sz w:val="24"/>
          <w:szCs w:val="24"/>
        </w:rPr>
        <w:t xml:space="preserve">Глава </w:t>
      </w:r>
      <w:r w:rsidRPr="00261677">
        <w:rPr>
          <w:rFonts w:ascii="Arial" w:hAnsi="Arial" w:cs="Arial"/>
          <w:bCs/>
          <w:sz w:val="24"/>
          <w:szCs w:val="24"/>
        </w:rPr>
        <w:t>Худоеланского</w:t>
      </w:r>
    </w:p>
    <w:p w:rsidR="00261677" w:rsidRDefault="00261677" w:rsidP="00261677">
      <w:pPr>
        <w:overflowPunct w:val="0"/>
        <w:autoSpaceDE w:val="0"/>
        <w:autoSpaceDN w:val="0"/>
        <w:adjustRightInd w:val="0"/>
        <w:jc w:val="both"/>
        <w:textAlignment w:val="baseline"/>
        <w:rPr>
          <w:rFonts w:ascii="Arial" w:hAnsi="Arial" w:cs="Arial"/>
          <w:sz w:val="24"/>
          <w:szCs w:val="24"/>
        </w:rPr>
      </w:pPr>
      <w:r w:rsidRPr="00261677">
        <w:rPr>
          <w:rFonts w:ascii="Arial" w:hAnsi="Arial" w:cs="Arial"/>
          <w:sz w:val="24"/>
          <w:szCs w:val="24"/>
        </w:rPr>
        <w:t>муниципального образования</w:t>
      </w:r>
      <w:r w:rsidRPr="00261677">
        <w:rPr>
          <w:rFonts w:ascii="Arial" w:hAnsi="Arial" w:cs="Arial"/>
          <w:sz w:val="24"/>
          <w:szCs w:val="24"/>
        </w:rPr>
        <w:tab/>
      </w:r>
      <w:r w:rsidRPr="00261677">
        <w:rPr>
          <w:rFonts w:ascii="Arial" w:hAnsi="Arial" w:cs="Arial"/>
          <w:sz w:val="24"/>
          <w:szCs w:val="24"/>
        </w:rPr>
        <w:tab/>
      </w:r>
      <w:r w:rsidRPr="00261677">
        <w:rPr>
          <w:rFonts w:ascii="Arial" w:hAnsi="Arial" w:cs="Arial"/>
          <w:sz w:val="24"/>
          <w:szCs w:val="24"/>
        </w:rPr>
        <w:tab/>
      </w:r>
      <w:r w:rsidRPr="00261677">
        <w:rPr>
          <w:rFonts w:ascii="Arial" w:hAnsi="Arial" w:cs="Arial"/>
          <w:sz w:val="24"/>
          <w:szCs w:val="24"/>
        </w:rPr>
        <w:tab/>
      </w:r>
      <w:r w:rsidRPr="00261677">
        <w:rPr>
          <w:rFonts w:ascii="Arial" w:hAnsi="Arial" w:cs="Arial"/>
          <w:sz w:val="24"/>
          <w:szCs w:val="24"/>
        </w:rPr>
        <w:tab/>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roofErr w:type="spellStart"/>
      <w:r w:rsidRPr="00261677">
        <w:rPr>
          <w:rFonts w:ascii="Arial" w:hAnsi="Arial" w:cs="Arial"/>
          <w:sz w:val="24"/>
          <w:szCs w:val="24"/>
        </w:rPr>
        <w:t>И.Д.Ботвенко</w:t>
      </w:r>
      <w:proofErr w:type="spellEnd"/>
    </w:p>
    <w:p w:rsidR="00261677" w:rsidRDefault="00261677" w:rsidP="00261677">
      <w:pPr>
        <w:rPr>
          <w:sz w:val="24"/>
          <w:szCs w:val="24"/>
        </w:rPr>
        <w:sectPr w:rsidR="00261677">
          <w:pgSz w:w="11906" w:h="16838"/>
          <w:pgMar w:top="851" w:right="850" w:bottom="1134" w:left="1701" w:header="708" w:footer="708" w:gutter="0"/>
          <w:cols w:space="720"/>
        </w:sectPr>
      </w:pPr>
    </w:p>
    <w:p w:rsidR="00261677" w:rsidRPr="00261677" w:rsidRDefault="00261677" w:rsidP="00261677">
      <w:pPr>
        <w:ind w:left="5670"/>
        <w:jc w:val="right"/>
        <w:rPr>
          <w:rFonts w:ascii="Courier New" w:hAnsi="Courier New" w:cs="Courier New"/>
          <w:sz w:val="22"/>
          <w:szCs w:val="22"/>
        </w:rPr>
      </w:pPr>
      <w:r w:rsidRPr="00261677">
        <w:rPr>
          <w:rFonts w:ascii="Courier New" w:hAnsi="Courier New" w:cs="Courier New"/>
          <w:sz w:val="22"/>
          <w:szCs w:val="22"/>
        </w:rPr>
        <w:lastRenderedPageBreak/>
        <w:t>УТВЕРЖДЕН</w:t>
      </w:r>
    </w:p>
    <w:p w:rsidR="00261677" w:rsidRPr="00261677" w:rsidRDefault="00261677" w:rsidP="00261677">
      <w:pPr>
        <w:ind w:left="5670"/>
        <w:jc w:val="right"/>
        <w:rPr>
          <w:rFonts w:ascii="Courier New" w:hAnsi="Courier New" w:cs="Courier New"/>
          <w:sz w:val="22"/>
          <w:szCs w:val="22"/>
        </w:rPr>
      </w:pPr>
      <w:r w:rsidRPr="00261677">
        <w:rPr>
          <w:rFonts w:ascii="Courier New" w:hAnsi="Courier New" w:cs="Courier New"/>
          <w:sz w:val="22"/>
          <w:szCs w:val="22"/>
        </w:rPr>
        <w:t xml:space="preserve">постановлением администрации </w:t>
      </w:r>
      <w:r w:rsidRPr="00261677">
        <w:rPr>
          <w:rFonts w:ascii="Courier New" w:hAnsi="Courier New" w:cs="Courier New"/>
          <w:bCs/>
          <w:sz w:val="22"/>
          <w:szCs w:val="22"/>
        </w:rPr>
        <w:t xml:space="preserve">Худоеланского </w:t>
      </w:r>
      <w:r w:rsidRPr="00261677">
        <w:rPr>
          <w:rFonts w:ascii="Courier New" w:hAnsi="Courier New" w:cs="Courier New"/>
          <w:sz w:val="22"/>
          <w:szCs w:val="22"/>
        </w:rPr>
        <w:t>муниципального образовани</w:t>
      </w:r>
      <w:proofErr w:type="gramStart"/>
      <w:r w:rsidRPr="00261677">
        <w:rPr>
          <w:rFonts w:ascii="Courier New" w:hAnsi="Courier New" w:cs="Courier New"/>
          <w:sz w:val="22"/>
          <w:szCs w:val="22"/>
        </w:rPr>
        <w:t>я-</w:t>
      </w:r>
      <w:proofErr w:type="gramEnd"/>
      <w:r w:rsidRPr="00261677">
        <w:rPr>
          <w:rFonts w:ascii="Courier New" w:hAnsi="Courier New" w:cs="Courier New"/>
          <w:sz w:val="22"/>
          <w:szCs w:val="22"/>
        </w:rPr>
        <w:t xml:space="preserve"> администрацией сельского поселения</w:t>
      </w:r>
    </w:p>
    <w:p w:rsidR="00261677" w:rsidRDefault="00261677" w:rsidP="00261677">
      <w:pPr>
        <w:overflowPunct w:val="0"/>
        <w:autoSpaceDE w:val="0"/>
        <w:autoSpaceDN w:val="0"/>
        <w:adjustRightInd w:val="0"/>
        <w:ind w:left="5670"/>
        <w:jc w:val="right"/>
        <w:textAlignment w:val="baseline"/>
        <w:rPr>
          <w:rFonts w:ascii="Arial" w:hAnsi="Arial" w:cs="Arial"/>
          <w:sz w:val="24"/>
          <w:szCs w:val="22"/>
        </w:rPr>
      </w:pPr>
      <w:r w:rsidRPr="00261677">
        <w:rPr>
          <w:rFonts w:ascii="Courier New" w:hAnsi="Courier New" w:cs="Courier New"/>
          <w:sz w:val="22"/>
          <w:szCs w:val="22"/>
        </w:rPr>
        <w:t>от __ _____ 2016 года № ___</w:t>
      </w:r>
    </w:p>
    <w:p w:rsidR="00261677" w:rsidRDefault="00261677" w:rsidP="00261677">
      <w:pPr>
        <w:overflowPunct w:val="0"/>
        <w:autoSpaceDE w:val="0"/>
        <w:autoSpaceDN w:val="0"/>
        <w:adjustRightInd w:val="0"/>
        <w:jc w:val="both"/>
        <w:textAlignment w:val="baseline"/>
        <w:rPr>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b/>
          <w:sz w:val="24"/>
          <w:szCs w:val="24"/>
        </w:rPr>
      </w:pPr>
      <w:r w:rsidRPr="00261677">
        <w:rPr>
          <w:rFonts w:ascii="Arial" w:hAnsi="Arial" w:cs="Arial"/>
          <w:b/>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Default="00261677" w:rsidP="00261677">
      <w:pPr>
        <w:overflowPunct w:val="0"/>
        <w:autoSpaceDE w:val="0"/>
        <w:autoSpaceDN w:val="0"/>
        <w:adjustRightInd w:val="0"/>
        <w:jc w:val="both"/>
        <w:textAlignment w:val="baseline"/>
        <w:rPr>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Раздел I. ОБЩИЕ ПОЛОЖЕНИЯ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 w:name="Par43"/>
      <w:bookmarkEnd w:id="1"/>
      <w:r w:rsidRPr="00261677">
        <w:rPr>
          <w:rFonts w:ascii="Arial" w:hAnsi="Arial" w:cs="Arial"/>
          <w:sz w:val="24"/>
          <w:szCs w:val="24"/>
        </w:rPr>
        <w:t>Глава 1. Предмет регулирования административного регламента</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 </w:t>
      </w:r>
      <w:proofErr w:type="gramStart"/>
      <w:r w:rsidRPr="00261677">
        <w:rPr>
          <w:rFonts w:ascii="Arial" w:hAnsi="Arial" w:cs="Arial"/>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определения процедур предоставления земельных участков в Предоставление земельных участков гражданам для индивидуального жилищного строительства, ведения личного подсобного хозяйства</w:t>
      </w:r>
      <w:proofErr w:type="gramEnd"/>
      <w:r w:rsidRPr="00261677">
        <w:rPr>
          <w:rFonts w:ascii="Arial" w:hAnsi="Arial" w:cs="Arial"/>
          <w:sz w:val="24"/>
          <w:szCs w:val="24"/>
        </w:rPr>
        <w:t xml:space="preserve">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расположенных на территории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при осуществлении полномочий.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 w:name="Par49"/>
      <w:bookmarkEnd w:id="2"/>
      <w:r w:rsidRPr="00261677">
        <w:rPr>
          <w:rFonts w:ascii="Arial" w:hAnsi="Arial" w:cs="Arial"/>
          <w:sz w:val="24"/>
          <w:szCs w:val="24"/>
        </w:rPr>
        <w:t>Глава 2. Круг заявителей</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3" w:name="Par51"/>
      <w:bookmarkEnd w:id="3"/>
      <w:r w:rsidRPr="00261677">
        <w:rPr>
          <w:rFonts w:ascii="Arial" w:hAnsi="Arial" w:cs="Arial"/>
          <w:sz w:val="24"/>
          <w:szCs w:val="24"/>
        </w:rPr>
        <w:t>3. При предоставлении муниципальной услуги заявителями являются граждане Российской Федерации, крестьянско-фермерские хозяйства,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Правом на получение земельных участков </w:t>
      </w:r>
      <w:proofErr w:type="gramStart"/>
      <w:r w:rsidRPr="00261677">
        <w:rPr>
          <w:rFonts w:ascii="Arial" w:hAnsi="Arial" w:cs="Arial"/>
          <w:sz w:val="24"/>
          <w:szCs w:val="24"/>
        </w:rPr>
        <w:t>в обладают</w:t>
      </w:r>
      <w:proofErr w:type="gramEnd"/>
      <w:r w:rsidRPr="00261677">
        <w:rPr>
          <w:rFonts w:ascii="Arial" w:hAnsi="Arial" w:cs="Arial"/>
          <w:sz w:val="24"/>
          <w:szCs w:val="24"/>
        </w:rPr>
        <w:t xml:space="preserve"> заявители, установленные пунктом 1 статьи 39.18 Земельного кодекса Российской Федерации (далее – ЗК РФ), Федеральным законом от 25 октября 2011 года № 137-ФЗ «О введении в действие Земельного кодекса Российской Федерации»,.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4" w:name="Par61"/>
      <w:bookmarkEnd w:id="4"/>
      <w:r w:rsidRPr="00261677">
        <w:rPr>
          <w:rFonts w:ascii="Arial" w:hAnsi="Arial" w:cs="Arial"/>
          <w:sz w:val="24"/>
          <w:szCs w:val="24"/>
        </w:rPr>
        <w:t>Глава 3. Требования к порядку информирования</w:t>
      </w: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lastRenderedPageBreak/>
        <w:t>О предоставлении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(далее –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 Информация предоставляется: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при личном контакте с заявителями;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CD64AC">
          <w:rPr>
            <w:rStyle w:val="a3"/>
            <w:rFonts w:ascii="Arial" w:hAnsi="Arial" w:cs="Arial"/>
            <w:sz w:val="24"/>
            <w:szCs w:val="24"/>
          </w:rPr>
          <w:t>http://38.gosuslugi.ru</w:t>
        </w:r>
      </w:hyperlink>
      <w:r w:rsidRPr="00CD64AC">
        <w:rPr>
          <w:rFonts w:ascii="Arial" w:hAnsi="Arial" w:cs="Arial"/>
          <w:sz w:val="32"/>
          <w:szCs w:val="24"/>
        </w:rPr>
        <w:t xml:space="preserve"> </w:t>
      </w:r>
      <w:r w:rsidRPr="00261677">
        <w:rPr>
          <w:rFonts w:ascii="Arial" w:hAnsi="Arial" w:cs="Arial"/>
          <w:sz w:val="24"/>
          <w:szCs w:val="24"/>
        </w:rPr>
        <w:t>(далее – Портал);</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письменно, в случае письменного обращения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 Должностные лица уполномоченного органа, предоставляют информацию по следующим вопросам: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о порядке предоставления муниципальной услуги и ходе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о перечне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о времени приема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о сроке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е) об основаниях отказа в приеме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ж) об основаниях отказа в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 Основными требованиями при предоставлении информации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актуальность;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своевременность;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четкость и доступность в изложении информации;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полнота информации;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соответствие информации требованиям законодательства.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12. Если заявителя не удовлетворяет </w:t>
      </w:r>
      <w:proofErr w:type="gramStart"/>
      <w:r w:rsidRPr="00261677">
        <w:rPr>
          <w:rFonts w:ascii="Arial" w:hAnsi="Arial" w:cs="Arial"/>
          <w:sz w:val="24"/>
          <w:szCs w:val="24"/>
        </w:rPr>
        <w:t>информация, представленная должностным лицом уполномоченного органа он может</w:t>
      </w:r>
      <w:proofErr w:type="gramEnd"/>
      <w:r w:rsidRPr="00261677">
        <w:rPr>
          <w:rFonts w:ascii="Arial" w:hAnsi="Arial" w:cs="Arial"/>
          <w:sz w:val="24"/>
          <w:szCs w:val="24"/>
        </w:rPr>
        <w:t xml:space="preserve"> обратиться к главе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Прием заявителей главой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2-41-95</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Днем регистрации обращения является день его поступления в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 стендах, расположенных в помещениях, занимаемых уполномоченным органом;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в информационно-телекоммуникационной сети «Интернет»</w:t>
      </w:r>
      <w:proofErr w:type="gramStart"/>
      <w:r w:rsidRPr="00261677">
        <w:rPr>
          <w:rFonts w:ascii="Arial" w:hAnsi="Arial" w:cs="Arial"/>
          <w:sz w:val="24"/>
          <w:szCs w:val="24"/>
        </w:rPr>
        <w:t xml:space="preserve"> ,</w:t>
      </w:r>
      <w:proofErr w:type="gramEnd"/>
      <w:r w:rsidRPr="00261677">
        <w:rPr>
          <w:rFonts w:ascii="Arial" w:hAnsi="Arial" w:cs="Arial"/>
          <w:sz w:val="24"/>
          <w:szCs w:val="24"/>
        </w:rPr>
        <w:t xml:space="preserve"> официальном сайте МФЦ, а также на Портале;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посредством публикации в средствах массовой информации.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список документов для получения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о сроках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извлечения из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 об основаниях отказа в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 об описании конечного результата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8) перечень нормативных правовых актов, регулирующих отношения, возникающие в связи с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17. Информация об уполномоченном органе: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место нахождения: Иркутская область, Нижнеудинский район, с. Худоеланское, ул. Московская, 77</w:t>
      </w:r>
      <w:proofErr w:type="gramStart"/>
      <w:r w:rsidRPr="00261677">
        <w:rPr>
          <w:rFonts w:ascii="Arial" w:hAnsi="Arial" w:cs="Arial"/>
          <w:sz w:val="24"/>
          <w:szCs w:val="24"/>
        </w:rPr>
        <w:t xml:space="preserve"> А</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б) телефон: 8 (39557) 2-41-95;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почтовый адрес для направления документов и обращений: 665135, Иркутская область, Нижнеудинский район, с. Худоеланское, ул. Московская, 77</w:t>
      </w:r>
      <w:proofErr w:type="gramStart"/>
      <w:r w:rsidRPr="00261677">
        <w:rPr>
          <w:rFonts w:ascii="Arial" w:hAnsi="Arial" w:cs="Arial"/>
          <w:sz w:val="24"/>
          <w:szCs w:val="24"/>
        </w:rPr>
        <w:t xml:space="preserve"> А</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в информационно-телекоммуникационной сети «Интернет»;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д) адрес электронной почты: </w:t>
      </w:r>
      <w:proofErr w:type="spellStart"/>
      <w:r w:rsidRPr="00261677">
        <w:rPr>
          <w:rFonts w:ascii="Arial" w:hAnsi="Arial" w:cs="Arial"/>
          <w:sz w:val="24"/>
          <w:lang w:val="en-US"/>
        </w:rPr>
        <w:t>adm</w:t>
      </w:r>
      <w:proofErr w:type="spellEnd"/>
      <w:r w:rsidRPr="00261677">
        <w:rPr>
          <w:rFonts w:ascii="Arial" w:hAnsi="Arial" w:cs="Arial"/>
          <w:sz w:val="24"/>
        </w:rPr>
        <w:t>.</w:t>
      </w:r>
      <w:proofErr w:type="spellStart"/>
      <w:r w:rsidRPr="00261677">
        <w:rPr>
          <w:rFonts w:ascii="Arial" w:hAnsi="Arial" w:cs="Arial"/>
          <w:sz w:val="24"/>
          <w:lang w:val="en-US"/>
        </w:rPr>
        <w:t>hudoelansckogomo</w:t>
      </w:r>
      <w:proofErr w:type="spellEnd"/>
      <w:r w:rsidRPr="00261677">
        <w:rPr>
          <w:rFonts w:ascii="Arial" w:hAnsi="Arial" w:cs="Arial"/>
          <w:sz w:val="24"/>
        </w:rPr>
        <w:t xml:space="preserve">@ </w:t>
      </w:r>
      <w:proofErr w:type="spellStart"/>
      <w:r w:rsidRPr="00261677">
        <w:rPr>
          <w:rFonts w:ascii="Arial" w:hAnsi="Arial" w:cs="Arial"/>
          <w:sz w:val="24"/>
          <w:lang w:val="en-US"/>
        </w:rPr>
        <w:t>yandex</w:t>
      </w:r>
      <w:proofErr w:type="spellEnd"/>
      <w:r w:rsidRPr="00261677">
        <w:rPr>
          <w:rFonts w:ascii="Arial" w:hAnsi="Arial" w:cs="Arial"/>
          <w:sz w:val="24"/>
        </w:rPr>
        <w:t>.</w:t>
      </w:r>
      <w:proofErr w:type="spellStart"/>
      <w:r w:rsidRPr="00261677">
        <w:rPr>
          <w:rFonts w:ascii="Arial" w:hAnsi="Arial" w:cs="Arial"/>
          <w:sz w:val="24"/>
          <w:lang w:val="en-US"/>
        </w:rPr>
        <w:t>ru</w:t>
      </w:r>
      <w:proofErr w:type="spellEnd"/>
      <w:r w:rsidRPr="00261677">
        <w:rPr>
          <w:rFonts w:ascii="Arial" w:hAnsi="Arial" w:cs="Arial"/>
          <w:i/>
          <w:sz w:val="32"/>
          <w:szCs w:val="24"/>
        </w:rPr>
        <w:t>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Среда</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r w:rsidR="00261677" w:rsidRPr="00261677" w:rsidTr="00261677">
        <w:tc>
          <w:tcPr>
            <w:tcW w:w="2660"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val="en-US" w:eastAsia="en-US"/>
              </w:rPr>
              <w:t>8</w:t>
            </w:r>
            <w:r w:rsidRPr="00261677">
              <w:rPr>
                <w:rFonts w:ascii="Arial" w:hAnsi="Arial" w:cs="Arial"/>
                <w:sz w:val="24"/>
                <w:szCs w:val="24"/>
                <w:lang w:eastAsia="en-US"/>
              </w:rPr>
              <w:t>.00 – 1</w:t>
            </w:r>
            <w:r w:rsidRPr="00261677">
              <w:rPr>
                <w:rFonts w:ascii="Arial" w:hAnsi="Arial" w:cs="Arial"/>
                <w:sz w:val="24"/>
                <w:szCs w:val="24"/>
                <w:lang w:val="en-US" w:eastAsia="en-US"/>
              </w:rPr>
              <w:t>7</w:t>
            </w:r>
            <w:r w:rsidRPr="00261677">
              <w:rPr>
                <w:rFonts w:ascii="Arial" w:hAnsi="Arial" w:cs="Arial"/>
                <w:sz w:val="24"/>
                <w:szCs w:val="24"/>
                <w:lang w:eastAsia="en-US"/>
              </w:rPr>
              <w:t>.00</w:t>
            </w:r>
          </w:p>
        </w:tc>
        <w:tc>
          <w:tcPr>
            <w:tcW w:w="399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(перерыв 13.00 – 14.00)</w:t>
            </w:r>
          </w:p>
        </w:tc>
      </w:tr>
    </w:tbl>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5" w:name="Par144"/>
      <w:bookmarkEnd w:id="5"/>
      <w:r w:rsidRPr="00261677">
        <w:rPr>
          <w:rFonts w:ascii="Arial" w:hAnsi="Arial" w:cs="Arial"/>
          <w:sz w:val="24"/>
          <w:szCs w:val="24"/>
        </w:rPr>
        <w:t xml:space="preserve">Суббота, воскресенье – выходные дни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19. График приема заявителей главой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Среда</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r w:rsidR="00261677" w:rsidRPr="00261677" w:rsidTr="00261677">
        <w:tc>
          <w:tcPr>
            <w:tcW w:w="255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261677" w:rsidRPr="00261677" w:rsidRDefault="00261677">
            <w:pPr>
              <w:overflowPunct w:val="0"/>
              <w:autoSpaceDE w:val="0"/>
              <w:autoSpaceDN w:val="0"/>
              <w:adjustRightInd w:val="0"/>
              <w:spacing w:line="276" w:lineRule="auto"/>
              <w:ind w:firstLine="709"/>
              <w:jc w:val="both"/>
              <w:textAlignment w:val="baseline"/>
              <w:rPr>
                <w:rFonts w:ascii="Arial" w:hAnsi="Arial" w:cs="Arial"/>
                <w:sz w:val="24"/>
                <w:szCs w:val="24"/>
                <w:lang w:eastAsia="en-US"/>
              </w:rPr>
            </w:pPr>
            <w:r w:rsidRPr="00261677">
              <w:rPr>
                <w:rFonts w:ascii="Arial" w:hAnsi="Arial" w:cs="Arial"/>
                <w:sz w:val="24"/>
                <w:szCs w:val="24"/>
                <w:lang w:eastAsia="en-US"/>
              </w:rPr>
              <w:t>10.00 – 13.00</w:t>
            </w:r>
          </w:p>
        </w:tc>
      </w:tr>
    </w:tbl>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20. </w:t>
      </w:r>
      <w:proofErr w:type="gramStart"/>
      <w:r w:rsidRPr="00261677">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261677" w:rsidRPr="00CD64AC" w:rsidRDefault="00261677" w:rsidP="00261677">
      <w:pPr>
        <w:overflowPunct w:val="0"/>
        <w:autoSpaceDE w:val="0"/>
        <w:autoSpaceDN w:val="0"/>
        <w:adjustRightInd w:val="0"/>
        <w:ind w:firstLine="709"/>
        <w:jc w:val="both"/>
        <w:textAlignment w:val="baseline"/>
        <w:rPr>
          <w:rFonts w:ascii="Arial" w:hAnsi="Arial" w:cs="Arial"/>
          <w:sz w:val="32"/>
          <w:szCs w:val="24"/>
        </w:rPr>
      </w:pPr>
      <w:r w:rsidRPr="0026167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CD64AC">
          <w:rPr>
            <w:rStyle w:val="a3"/>
            <w:rFonts w:ascii="Arial" w:hAnsi="Arial" w:cs="Arial"/>
            <w:sz w:val="24"/>
            <w:szCs w:val="24"/>
            <w:lang w:val="en-US"/>
          </w:rPr>
          <w:t>www</w:t>
        </w:r>
        <w:r w:rsidRPr="00CD64AC">
          <w:rPr>
            <w:rStyle w:val="a3"/>
            <w:rFonts w:ascii="Arial" w:hAnsi="Arial" w:cs="Arial"/>
            <w:sz w:val="24"/>
            <w:szCs w:val="24"/>
          </w:rPr>
          <w:t>.</w:t>
        </w:r>
        <w:proofErr w:type="spellStart"/>
        <w:r w:rsidRPr="00CD64AC">
          <w:rPr>
            <w:rStyle w:val="a3"/>
            <w:rFonts w:ascii="Arial" w:hAnsi="Arial" w:cs="Arial"/>
            <w:sz w:val="24"/>
            <w:szCs w:val="24"/>
            <w:lang w:val="en-US"/>
          </w:rPr>
          <w:t>mfc</w:t>
        </w:r>
        <w:proofErr w:type="spellEnd"/>
        <w:r w:rsidRPr="00CD64AC">
          <w:rPr>
            <w:rStyle w:val="a3"/>
            <w:rFonts w:ascii="Arial" w:hAnsi="Arial" w:cs="Arial"/>
            <w:sz w:val="24"/>
            <w:szCs w:val="24"/>
          </w:rPr>
          <w:t>38.</w:t>
        </w:r>
        <w:proofErr w:type="spellStart"/>
        <w:r w:rsidRPr="00CD64AC">
          <w:rPr>
            <w:rStyle w:val="a3"/>
            <w:rFonts w:ascii="Arial" w:hAnsi="Arial" w:cs="Arial"/>
            <w:sz w:val="24"/>
            <w:szCs w:val="24"/>
            <w:lang w:val="en-US"/>
          </w:rPr>
          <w:t>ru</w:t>
        </w:r>
        <w:proofErr w:type="spellEnd"/>
      </w:hyperlink>
      <w:r w:rsidRPr="00CD64AC">
        <w:rPr>
          <w:rFonts w:ascii="Arial" w:hAnsi="Arial" w:cs="Arial"/>
          <w:sz w:val="32"/>
          <w:szCs w:val="24"/>
        </w:rPr>
        <w:t>.</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Раздел II. СТАНДАРТ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6" w:name="Par146"/>
      <w:bookmarkEnd w:id="6"/>
      <w:r w:rsidRPr="00261677">
        <w:rPr>
          <w:rFonts w:ascii="Arial" w:hAnsi="Arial" w:cs="Arial"/>
          <w:sz w:val="24"/>
          <w:szCs w:val="24"/>
        </w:rPr>
        <w:t>Глава 4. Наименование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21. Под муниципальной услугой в настоящем административном регламенте понимается предоставление земельных участков, расположенных на территории Худоеланского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22. Предоставление земельных участков осуществляется в соответствии с законодательством.</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7" w:name="Par151"/>
      <w:bookmarkEnd w:id="7"/>
      <w:r w:rsidRPr="00261677">
        <w:rPr>
          <w:rFonts w:ascii="Arial" w:hAnsi="Arial" w:cs="Arial"/>
          <w:sz w:val="24"/>
          <w:szCs w:val="24"/>
        </w:rPr>
        <w:lastRenderedPageBreak/>
        <w:t>Глава 5. Наименование органа местного самоуправления,</w:t>
      </w: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proofErr w:type="gramStart"/>
      <w:r w:rsidRPr="00261677">
        <w:rPr>
          <w:rFonts w:ascii="Arial" w:hAnsi="Arial" w:cs="Arial"/>
          <w:sz w:val="24"/>
          <w:szCs w:val="24"/>
        </w:rPr>
        <w:t>Предоставляющего</w:t>
      </w:r>
      <w:proofErr w:type="gramEnd"/>
      <w:r w:rsidRPr="00261677">
        <w:rPr>
          <w:rFonts w:ascii="Arial" w:hAnsi="Arial" w:cs="Arial"/>
          <w:sz w:val="24"/>
          <w:szCs w:val="24"/>
        </w:rPr>
        <w:t xml:space="preserve"> муниципальную услугу</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23. Органом местного самоуправления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24. </w:t>
      </w:r>
      <w:proofErr w:type="gramStart"/>
      <w:r w:rsidRPr="00261677">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r w:rsidRPr="00261677">
        <w:rPr>
          <w:rFonts w:ascii="Arial" w:hAnsi="Arial" w:cs="Arial"/>
          <w:i/>
          <w:sz w:val="24"/>
          <w:szCs w:val="24"/>
        </w:rPr>
        <w:t>.</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25. В предоставлении муниципальной услуги участвуют: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Федеральная служба государственной регистрации, кадастра и картографии (</w:t>
      </w:r>
      <w:proofErr w:type="spellStart"/>
      <w:r w:rsidRPr="00261677">
        <w:rPr>
          <w:rFonts w:ascii="Arial" w:hAnsi="Arial" w:cs="Arial"/>
          <w:sz w:val="24"/>
          <w:szCs w:val="24"/>
        </w:rPr>
        <w:t>Росреестр</w:t>
      </w:r>
      <w:proofErr w:type="spell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Федеральная налоговая служба;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Федеральная миграционная служба;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служба по охране объектов культурного наследия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территориальный отдел водных ресурсов </w:t>
      </w:r>
      <w:proofErr w:type="spellStart"/>
      <w:r w:rsidRPr="00261677">
        <w:rPr>
          <w:rFonts w:ascii="Arial" w:hAnsi="Arial" w:cs="Arial"/>
          <w:sz w:val="24"/>
          <w:szCs w:val="24"/>
        </w:rPr>
        <w:t>Ениссейского</w:t>
      </w:r>
      <w:proofErr w:type="spellEnd"/>
      <w:r w:rsidRPr="00261677">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министерство социального развития, опеки и попечительства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министерство строительства, дорожного хозяйства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служба записи актов гражданского состояния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органы местного самоуправления муниципальных образований Иркутской области.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нотариусы.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8" w:name="Par159"/>
      <w:bookmarkEnd w:id="8"/>
      <w:r w:rsidRPr="00261677">
        <w:rPr>
          <w:rFonts w:ascii="Arial" w:hAnsi="Arial" w:cs="Arial"/>
          <w:sz w:val="24"/>
          <w:szCs w:val="24"/>
        </w:rPr>
        <w:t>Глава 6. Описание результата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26. Конечным результатом предоставления муниципальной услуги является</w:t>
      </w:r>
      <w:bookmarkStart w:id="9" w:name="Par167"/>
      <w:bookmarkEnd w:id="9"/>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правовой акт уполномоченного органа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правовой акт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договор аренды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договор купли-продажи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решение об отказе в предоставлении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решение об отказе в предварительном согласовании предоставления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10" w:name="Par174"/>
      <w:bookmarkEnd w:id="10"/>
      <w:r w:rsidRPr="00261677">
        <w:rPr>
          <w:rFonts w:ascii="Arial" w:hAnsi="Arial" w:cs="Arial"/>
          <w:sz w:val="24"/>
          <w:szCs w:val="24"/>
        </w:rPr>
        <w:t>27. Срок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 при предоставлении земельных участков, расположенных на территории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составляет 60 календарных дней и включает в себя: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опубликование извещения о предоставлении земельного участка для указанных целей в «Вестнике </w:t>
      </w:r>
      <w:r w:rsidRPr="00261677">
        <w:rPr>
          <w:rFonts w:ascii="Arial" w:hAnsi="Arial" w:cs="Arial"/>
          <w:bCs/>
          <w:sz w:val="24"/>
          <w:szCs w:val="24"/>
        </w:rPr>
        <w:t>Худоеланского</w:t>
      </w:r>
      <w:r w:rsidRPr="00261677">
        <w:rPr>
          <w:rFonts w:ascii="Arial" w:hAnsi="Arial" w:cs="Arial"/>
          <w:sz w:val="24"/>
          <w:szCs w:val="24"/>
        </w:rPr>
        <w:t xml:space="preserve"> сельского поселения» и размещение извещения на официальном сайте уполномоченного органа в информационно-телекоммуникационной сети "Интернет" 30 календарных дней со дня регистрации заявления и документов в уполномоченном органе, либо в МФЦ;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принятие решения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подготовку проекта договора купли-продажи или проекта договора аренды, а так же подготовку отказа в предоставлении земельного участка либо в предварительном согласовании предоставления земельного</w:t>
      </w:r>
      <w:proofErr w:type="gramEnd"/>
      <w:r w:rsidRPr="00261677">
        <w:rPr>
          <w:rFonts w:ascii="Arial" w:hAnsi="Arial" w:cs="Arial"/>
          <w:sz w:val="24"/>
          <w:szCs w:val="24"/>
        </w:rPr>
        <w:t xml:space="preserve"> участка и </w:t>
      </w:r>
      <w:r w:rsidRPr="00261677">
        <w:rPr>
          <w:rFonts w:ascii="Arial" w:hAnsi="Arial" w:cs="Arial"/>
          <w:bCs/>
          <w:sz w:val="24"/>
          <w:szCs w:val="24"/>
        </w:rPr>
        <w:t>направление (выдача)</w:t>
      </w:r>
      <w:r w:rsidRPr="00261677">
        <w:rPr>
          <w:rFonts w:ascii="Arial" w:hAnsi="Arial" w:cs="Arial"/>
          <w:sz w:val="24"/>
          <w:szCs w:val="24"/>
        </w:rPr>
        <w:t xml:space="preserve"> отказа с обоснованием причин такого отказа – в течение 30 календарных дней со дня опубликования извещения.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28. Сроки выдачи (направления) документов, фиксирующих конечный результат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копия правового акта уполномоченного органа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проекта договора купли-продажи или проекта договора аренды – в течение 60 календарных дней со дня регистрации заявления и документов в уполномоченном органе, либо</w:t>
      </w:r>
      <w:proofErr w:type="gramEnd"/>
      <w:r w:rsidRPr="00261677">
        <w:rPr>
          <w:rFonts w:ascii="Arial" w:hAnsi="Arial" w:cs="Arial"/>
          <w:sz w:val="24"/>
          <w:szCs w:val="24"/>
        </w:rPr>
        <w:t xml:space="preserve"> в МФЦ;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решение уполномоченного органа об отказе в предоставлении земельного участка либо отказа в предварительном согласовании предоставления земельного участка – в течение 60 календарных дней со дня регистрации заявления и документов в уполномоченном органе, либо в МФЦ</w:t>
      </w:r>
      <w:proofErr w:type="gramStart"/>
      <w:r w:rsidRPr="00261677">
        <w:rPr>
          <w:rFonts w:ascii="Arial" w:hAnsi="Arial" w:cs="Arial"/>
          <w:sz w:val="24"/>
          <w:szCs w:val="24"/>
        </w:rPr>
        <w:t xml:space="preserve"> ;</w:t>
      </w:r>
      <w:proofErr w:type="gramEnd"/>
      <w:r w:rsidRPr="00261677">
        <w:rPr>
          <w:rFonts w:ascii="Arial" w:hAnsi="Arial" w:cs="Arial"/>
          <w:sz w:val="24"/>
          <w:szCs w:val="24"/>
        </w:rPr>
        <w:t xml:space="preserve">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29. Приостановление предоставления государственной услуги не предусмотрено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30. </w:t>
      </w:r>
      <w:proofErr w:type="gramStart"/>
      <w:r w:rsidRPr="00261677">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1" w:name="Par179"/>
      <w:bookmarkEnd w:id="11"/>
      <w:r w:rsidRPr="00261677">
        <w:rPr>
          <w:rFonts w:ascii="Arial" w:hAnsi="Arial" w:cs="Arial"/>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31. Предоставление муниципальной услуги осуществляется в соответствии с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Конституция Российской Федерации (Российская газета, № , 21.01.2009, Собрание законодательства РФ, №4, 26.01.2009, ст.445, Парламентская газета, №4, 23-29.01.200и);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Земельный кодекс Российской Федерации (Собрание законодательства Российской Федерации, 2001, №44, ст.414ж);</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 Градостроительный </w:t>
      </w:r>
      <w:hyperlink r:id="rId9" w:history="1">
        <w:r w:rsidRPr="00261677">
          <w:rPr>
            <w:rStyle w:val="a3"/>
            <w:rFonts w:ascii="Arial" w:hAnsi="Arial" w:cs="Arial"/>
            <w:szCs w:val="24"/>
          </w:rPr>
          <w:t>кодекс</w:t>
        </w:r>
      </w:hyperlink>
      <w:r w:rsidRPr="00261677">
        <w:rPr>
          <w:rFonts w:ascii="Arial" w:hAnsi="Arial" w:cs="Arial"/>
          <w:sz w:val="24"/>
          <w:szCs w:val="24"/>
        </w:rPr>
        <w:t xml:space="preserve"> Российской Федерации (Собрание законодательства Российской Федерации, 2005, №1 (ч. I), ст.16; №30 (ч. II), ст. 3128; 2006, №1, ст.10, 21; №23, ст.2380; №31 (ч. I), ст.3442; №50, ст.5279; №52 (ч. I), ст.5498; 2007, №1 (ч. I), ст.21; №21, ст.2455; №</w:t>
      </w:r>
      <w:proofErr w:type="gramStart"/>
      <w:r w:rsidRPr="00261677">
        <w:rPr>
          <w:rFonts w:ascii="Arial" w:hAnsi="Arial" w:cs="Arial"/>
          <w:sz w:val="24"/>
          <w:szCs w:val="24"/>
        </w:rPr>
        <w:t>31, ст.4012; №45, ст.5417; №46, ст.5553; №50, ст.6237; 2008, №20, ст.2251, 2260; №29 (ч. I), ст.3418; №30 (ч. I), ст. 3604; №30 (ч. II), ст.3616; №52 (ч. I), ст.6236; 2009, №1, ст.17; №29, ст.3601; №48, ст.5711; №</w:t>
      </w:r>
      <w:r w:rsidR="00CD64AC">
        <w:rPr>
          <w:rFonts w:ascii="Arial" w:hAnsi="Arial" w:cs="Arial"/>
          <w:sz w:val="24"/>
          <w:szCs w:val="24"/>
        </w:rPr>
        <w:t>52 (ч. I), ст.</w:t>
      </w:r>
      <w:r w:rsidRPr="00261677">
        <w:rPr>
          <w:rFonts w:ascii="Arial" w:hAnsi="Arial" w:cs="Arial"/>
          <w:sz w:val="24"/>
          <w:szCs w:val="24"/>
        </w:rPr>
        <w:t>6419;</w:t>
      </w:r>
      <w:proofErr w:type="gramEnd"/>
      <w:r w:rsidRPr="00261677">
        <w:rPr>
          <w:rFonts w:ascii="Arial" w:hAnsi="Arial" w:cs="Arial"/>
          <w:sz w:val="24"/>
          <w:szCs w:val="24"/>
        </w:rPr>
        <w:t xml:space="preserve"> 2010, №31, ст.4209; №48, ст.6246; №49, ст.6410; 2011, №13, ст.1688; №17, ст.2310; №27, ст.3880; №29, ст.4281, 4291; №30 (</w:t>
      </w:r>
      <w:proofErr w:type="spellStart"/>
      <w:r w:rsidRPr="00261677">
        <w:rPr>
          <w:rFonts w:ascii="Arial" w:hAnsi="Arial" w:cs="Arial"/>
          <w:sz w:val="24"/>
          <w:szCs w:val="24"/>
        </w:rPr>
        <w:t>ч.I</w:t>
      </w:r>
      <w:proofErr w:type="spellEnd"/>
      <w:r w:rsidRPr="00261677">
        <w:rPr>
          <w:rFonts w:ascii="Arial" w:hAnsi="Arial" w:cs="Arial"/>
          <w:sz w:val="24"/>
          <w:szCs w:val="24"/>
        </w:rPr>
        <w:t>), ст. 4563, 4572, 4590, 4591, 4594, 4605; №49 (ч. I), ст.7015, 7042; №50, ст.734в);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Гражданский кодекс Российской Федерации (Собрание законодательства Российской Федерации, 1994, №32, ст. 3301);</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№44, ст.414з);</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е) Федеральный закон от 29 декабря 2004 года №191-ФЗ «О введении в действие Градостроительного кодекса Российской Федерации» (Российская газета, 2004, №290);</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ж)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w:t>
      </w:r>
      <w:r w:rsidR="00CD64AC">
        <w:rPr>
          <w:rFonts w:ascii="Arial" w:hAnsi="Arial" w:cs="Arial"/>
          <w:sz w:val="24"/>
          <w:szCs w:val="24"/>
        </w:rPr>
        <w:t>40, ст.</w:t>
      </w:r>
      <w:r w:rsidRPr="00261677">
        <w:rPr>
          <w:rFonts w:ascii="Arial" w:hAnsi="Arial" w:cs="Arial"/>
          <w:sz w:val="24"/>
          <w:szCs w:val="24"/>
        </w:rPr>
        <w:t>3822);</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 Закон Российской Федерации от 15 января 1993 года №4301-1 «О статусе Героев Советского Союза, Героев Российской Федерации и полных кавалеров ордена Славы» (Российская газета, 1193, №2ж);</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и) Федеральный закон от 9 января 1997 года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№3, ст. 34и);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 Федеральный закон от 27 июля 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№31, ст. 417и);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л) </w:t>
      </w:r>
      <w:hyperlink r:id="rId10" w:history="1">
        <w:r w:rsidRPr="00261677">
          <w:rPr>
            <w:rStyle w:val="a3"/>
            <w:rFonts w:ascii="Arial" w:hAnsi="Arial" w:cs="Arial"/>
            <w:szCs w:val="24"/>
          </w:rPr>
          <w:t>приказ</w:t>
        </w:r>
      </w:hyperlink>
      <w:r w:rsidRPr="00261677">
        <w:rPr>
          <w:rFonts w:ascii="Arial" w:hAnsi="Arial" w:cs="Arial"/>
          <w:sz w:val="24"/>
          <w:szCs w:val="24"/>
        </w:rPr>
        <w:t xml:space="preserve"> Минэкономразвития России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1" w:history="1">
        <w:r w:rsidRPr="00CD64AC">
          <w:rPr>
            <w:rStyle w:val="a3"/>
            <w:rFonts w:ascii="Arial" w:hAnsi="Arial" w:cs="Arial"/>
            <w:sz w:val="24"/>
            <w:szCs w:val="24"/>
            <w:lang w:val="en-US"/>
          </w:rPr>
          <w:t>http</w:t>
        </w:r>
        <w:r w:rsidRPr="00CD64AC">
          <w:rPr>
            <w:rStyle w:val="a3"/>
            <w:rFonts w:ascii="Arial" w:hAnsi="Arial" w:cs="Arial"/>
            <w:sz w:val="24"/>
            <w:szCs w:val="24"/>
          </w:rPr>
          <w:t>://</w:t>
        </w:r>
        <w:r w:rsidRPr="00CD64AC">
          <w:rPr>
            <w:rStyle w:val="a3"/>
            <w:rFonts w:ascii="Arial" w:hAnsi="Arial" w:cs="Arial"/>
            <w:sz w:val="24"/>
            <w:szCs w:val="24"/>
            <w:lang w:val="en-US"/>
          </w:rPr>
          <w:t>www</w:t>
        </w:r>
        <w:r w:rsidRPr="00CD64AC">
          <w:rPr>
            <w:rStyle w:val="a3"/>
            <w:rFonts w:ascii="Arial" w:hAnsi="Arial" w:cs="Arial"/>
            <w:sz w:val="24"/>
            <w:szCs w:val="24"/>
          </w:rPr>
          <w:t>.</w:t>
        </w:r>
        <w:proofErr w:type="spellStart"/>
        <w:r w:rsidRPr="00CD64AC">
          <w:rPr>
            <w:rStyle w:val="a3"/>
            <w:rFonts w:ascii="Arial" w:hAnsi="Arial" w:cs="Arial"/>
            <w:sz w:val="24"/>
            <w:szCs w:val="24"/>
            <w:lang w:val="en-US"/>
          </w:rPr>
          <w:t>pravo</w:t>
        </w:r>
        <w:proofErr w:type="spellEnd"/>
        <w:r w:rsidRPr="00CD64AC">
          <w:rPr>
            <w:rStyle w:val="a3"/>
            <w:rFonts w:ascii="Arial" w:hAnsi="Arial" w:cs="Arial"/>
            <w:sz w:val="24"/>
            <w:szCs w:val="24"/>
          </w:rPr>
          <w:t>.</w:t>
        </w:r>
        <w:proofErr w:type="spellStart"/>
        <w:r w:rsidRPr="00CD64AC">
          <w:rPr>
            <w:rStyle w:val="a3"/>
            <w:rFonts w:ascii="Arial" w:hAnsi="Arial" w:cs="Arial"/>
            <w:sz w:val="24"/>
            <w:szCs w:val="24"/>
            <w:lang w:val="en-US"/>
          </w:rPr>
          <w:t>gov</w:t>
        </w:r>
        <w:proofErr w:type="spellEnd"/>
        <w:r w:rsidRPr="00CD64AC">
          <w:rPr>
            <w:rStyle w:val="a3"/>
            <w:rFonts w:ascii="Arial" w:hAnsi="Arial" w:cs="Arial"/>
            <w:sz w:val="24"/>
            <w:szCs w:val="24"/>
          </w:rPr>
          <w:t>.</w:t>
        </w:r>
        <w:proofErr w:type="spellStart"/>
        <w:r w:rsidRPr="00CD64AC">
          <w:rPr>
            <w:rStyle w:val="a3"/>
            <w:rFonts w:ascii="Arial" w:hAnsi="Arial" w:cs="Arial"/>
            <w:sz w:val="24"/>
            <w:szCs w:val="24"/>
            <w:lang w:val="en-US"/>
          </w:rPr>
          <w:t>ru</w:t>
        </w:r>
        <w:proofErr w:type="spellEnd"/>
      </w:hyperlink>
      <w:r w:rsidRPr="00CD64AC">
        <w:rPr>
          <w:rFonts w:ascii="Arial" w:hAnsi="Arial" w:cs="Arial"/>
          <w:sz w:val="32"/>
          <w:szCs w:val="24"/>
        </w:rPr>
        <w:t xml:space="preserve"> </w:t>
      </w:r>
      <w:r w:rsidRPr="00261677">
        <w:rPr>
          <w:rFonts w:ascii="Arial" w:hAnsi="Arial" w:cs="Arial"/>
          <w:sz w:val="24"/>
          <w:szCs w:val="24"/>
        </w:rPr>
        <w:t>28.02.201д);</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м) Закон Иркутской области от 12 марта 2009 года №8-оз </w:t>
      </w:r>
      <w:r w:rsidRPr="00261677">
        <w:rPr>
          <w:rFonts w:ascii="Arial" w:hAnsi="Arial" w:cs="Arial"/>
          <w:sz w:val="24"/>
          <w:szCs w:val="24"/>
        </w:rPr>
        <w:br/>
        <w:t>«О бесплатном предоставлении земельных участков в собственность граждан» (Ведомости Законодательного Собрания Иркутской области, 2009, №7, т. 1);</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12" w:name="Par199"/>
      <w:bookmarkEnd w:id="12"/>
      <w:r w:rsidRPr="00261677">
        <w:rPr>
          <w:rFonts w:ascii="Arial" w:hAnsi="Arial" w:cs="Arial"/>
          <w:sz w:val="24"/>
          <w:szCs w:val="24"/>
        </w:rPr>
        <w:t xml:space="preserve">н) Решение Думы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от 24 января 2013 г. №6 «О перечне услуг, которые являются необходимыми и </w:t>
      </w:r>
      <w:r w:rsidRPr="00261677">
        <w:rPr>
          <w:rFonts w:ascii="Arial" w:hAnsi="Arial" w:cs="Arial"/>
          <w:sz w:val="24"/>
          <w:szCs w:val="24"/>
        </w:rPr>
        <w:lastRenderedPageBreak/>
        <w:t>обязательными для предоставления муниципальных услуг и предоставляются организациями, участвующими в предоставлении муниципальных услуг»</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о) Устав Худоеланского муниципального образования,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п) </w:t>
      </w:r>
      <w:r w:rsidRPr="00261677">
        <w:rPr>
          <w:rFonts w:ascii="Arial" w:hAnsi="Arial" w:cs="Arial"/>
          <w:sz w:val="24"/>
          <w:szCs w:val="24"/>
          <w:lang w:eastAsia="en-US"/>
        </w:rPr>
        <w:t>иные нормативн</w:t>
      </w:r>
      <w:proofErr w:type="gramStart"/>
      <w:r w:rsidRPr="00261677">
        <w:rPr>
          <w:rFonts w:ascii="Arial" w:hAnsi="Arial" w:cs="Arial"/>
          <w:sz w:val="24"/>
          <w:szCs w:val="24"/>
          <w:lang w:eastAsia="en-US"/>
        </w:rPr>
        <w:t>о-</w:t>
      </w:r>
      <w:proofErr w:type="gramEnd"/>
      <w:r w:rsidRPr="00261677">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13" w:name="Par202"/>
      <w:bookmarkEnd w:id="13"/>
      <w:r w:rsidRPr="00261677">
        <w:rPr>
          <w:rFonts w:ascii="Arial" w:hAnsi="Arial" w:cs="Arial"/>
          <w:sz w:val="24"/>
          <w:szCs w:val="24"/>
        </w:rPr>
        <w:t xml:space="preserve">33. К документам, необходимым для предоставления муниципальной услуги, относятся: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документ, подтверждающий личность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е) выписка из ЕГРЮЛ/ЕГРИП о лице, являющемся заявителем (в случае если заявителем является КФХ);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ж)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34.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35.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36. Требования к документам, представляемым заявителем: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тексты документов должны быть написаны разборчиво;</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г) документы не должны быть исполнены карандашом;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4" w:name="Par224"/>
      <w:bookmarkEnd w:id="14"/>
      <w:r w:rsidRPr="00261677">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15" w:name="Par232"/>
      <w:bookmarkEnd w:id="15"/>
      <w:r w:rsidRPr="00261677">
        <w:rPr>
          <w:rFonts w:ascii="Arial" w:hAnsi="Arial" w:cs="Arial"/>
          <w:sz w:val="24"/>
          <w:szCs w:val="24"/>
        </w:rPr>
        <w:t xml:space="preserve">37. </w:t>
      </w:r>
      <w:proofErr w:type="gramStart"/>
      <w:r w:rsidRPr="00261677">
        <w:rPr>
          <w:rFonts w:ascii="Arial" w:hAnsi="Arial" w:cs="Arial"/>
          <w:sz w:val="24"/>
          <w:szCs w:val="24"/>
        </w:rPr>
        <w:t>К документам, необходимым в соответствии с нормативными правовыми актами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расположенных на территории Худоеланского муниципального образования, которые заявитель вправе представить, относятся:</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1)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копия свидетельства о заключении брака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копия свидетельства о регистрации по месту пребывания;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 кадастровый паспорт испрашиваемого земельного участка либо кадастровая выписка об испрашиваемом земельном участке;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 уведомление об отсутствии в ЕГРП запрашиваемых сведений на приобретаемый земельный участок;</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 утвержденный проект планировки и утвержденный проект межевания территории;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 выписка из Единого государственного реестра юридических лиц о юридическом лице, являющемся заявителем;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 заключение службы по охране объектов культурного наследия;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 заключение территориального </w:t>
      </w:r>
      <w:proofErr w:type="gramStart"/>
      <w:r w:rsidRPr="00261677">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261677">
        <w:rPr>
          <w:rFonts w:ascii="Arial" w:hAnsi="Arial" w:cs="Arial"/>
          <w:sz w:val="24"/>
          <w:szCs w:val="24"/>
        </w:rPr>
        <w:t xml:space="preserve"> и экологии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w:t>
      </w:r>
      <w:r w:rsidRPr="00261677">
        <w:rPr>
          <w:rFonts w:ascii="Arial" w:hAnsi="Arial" w:cs="Arial"/>
          <w:sz w:val="24"/>
          <w:szCs w:val="24"/>
        </w:rPr>
        <w:lastRenderedPageBreak/>
        <w:t>Иркутской области и (или) подведомственных государственным органам и органам местного самоуправления муниципальных</w:t>
      </w:r>
      <w:proofErr w:type="gramEnd"/>
      <w:r w:rsidRPr="00261677">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6" w:name="Par239"/>
      <w:bookmarkEnd w:id="16"/>
      <w:r w:rsidRPr="00261677">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39. Отказ в приеме документов при предоставлении государственной услуги законодательством не предусмотрен.</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7" w:name="Par251"/>
      <w:bookmarkEnd w:id="17"/>
      <w:r w:rsidRPr="00261677">
        <w:rPr>
          <w:rFonts w:ascii="Arial" w:hAnsi="Arial" w:cs="Arial"/>
          <w:sz w:val="24"/>
          <w:szCs w:val="24"/>
        </w:rPr>
        <w:t>Глава 12. Перечень оснований для приостановления или отказа в предоставлении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41. Основаниями для возврата заявления о предоставлении земельного участка заявителю (далее – возврат заявления) являются: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несоответствие заявления форме согласно приложению 1 к настоящему административному регламенту;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заявление подано в иной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к заявлению не приложены документы, предусмотренные главой 9 настоящего административного регламента;</w:t>
      </w:r>
    </w:p>
    <w:p w:rsidR="00261677" w:rsidRPr="00CD64AC"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 </w:t>
      </w:r>
      <w:r w:rsidRPr="00CD64AC">
        <w:rPr>
          <w:rFonts w:ascii="Arial" w:hAnsi="Arial" w:cs="Arial"/>
          <w:sz w:val="24"/>
          <w:szCs w:val="24"/>
        </w:rPr>
        <w:t xml:space="preserve">наличие в </w:t>
      </w:r>
      <w:hyperlink r:id="rId12" w:history="1">
        <w:r w:rsidRPr="00CD64AC">
          <w:rPr>
            <w:rStyle w:val="a3"/>
            <w:rFonts w:ascii="Arial" w:hAnsi="Arial" w:cs="Arial"/>
            <w:sz w:val="24"/>
            <w:szCs w:val="24"/>
          </w:rPr>
          <w:t>заявлении</w:t>
        </w:r>
      </w:hyperlink>
      <w:r w:rsidRPr="00CD64AC">
        <w:rPr>
          <w:rFonts w:ascii="Arial" w:hAnsi="Arial" w:cs="Arial"/>
          <w:sz w:val="24"/>
          <w:szCs w:val="24"/>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42. Возврат заявления не является препятствием для повторного обращения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43. Основаниями для отказа в предоставлении муниципальной услуги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roofErr w:type="gramStart"/>
      <w:r w:rsidRPr="00261677">
        <w:rPr>
          <w:rFonts w:ascii="Arial" w:hAnsi="Arial" w:cs="Arial"/>
          <w:sz w:val="24"/>
          <w:szCs w:val="24"/>
        </w:rPr>
        <w:t>,;</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roofErr w:type="gramStart"/>
      <w:r w:rsidRPr="00261677">
        <w:rPr>
          <w:rFonts w:ascii="Arial" w:hAnsi="Arial" w:cs="Arial"/>
          <w:sz w:val="24"/>
          <w:szCs w:val="24"/>
        </w:rPr>
        <w:t>,;</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w:t>
      </w:r>
      <w:r w:rsidRPr="00261677">
        <w:rPr>
          <w:rFonts w:ascii="Arial" w:hAnsi="Arial" w:cs="Arial"/>
          <w:sz w:val="24"/>
          <w:szCs w:val="24"/>
        </w:rPr>
        <w:lastRenderedPageBreak/>
        <w:t>размещен на землях или земельных участках, находящихся в государственной</w:t>
      </w:r>
      <w:proofErr w:type="gramEnd"/>
      <w:r w:rsidRPr="00261677">
        <w:rPr>
          <w:rFonts w:ascii="Arial" w:hAnsi="Arial" w:cs="Arial"/>
          <w:sz w:val="24"/>
          <w:szCs w:val="24"/>
        </w:rPr>
        <w:t xml:space="preserve"> </w:t>
      </w:r>
      <w:proofErr w:type="gramStart"/>
      <w:r w:rsidRPr="00261677">
        <w:rPr>
          <w:rFonts w:ascii="Arial" w:hAnsi="Arial" w:cs="Arial"/>
          <w:sz w:val="24"/>
          <w:szCs w:val="24"/>
        </w:rPr>
        <w:t xml:space="preserve">или муниципальной собственности, без предоставления земельных участков и установления сервитутов, за </w:t>
      </w:r>
      <w:r w:rsidRPr="00CD64AC">
        <w:rPr>
          <w:rFonts w:ascii="Arial" w:hAnsi="Arial" w:cs="Arial"/>
          <w:sz w:val="24"/>
          <w:szCs w:val="24"/>
        </w:rPr>
        <w:t xml:space="preserve">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3" w:history="1">
        <w:r w:rsidRPr="00CD64AC">
          <w:rPr>
            <w:rStyle w:val="a3"/>
            <w:rFonts w:ascii="Arial" w:hAnsi="Arial" w:cs="Arial"/>
            <w:sz w:val="24"/>
            <w:szCs w:val="24"/>
          </w:rPr>
          <w:t>законом</w:t>
        </w:r>
      </w:hyperlink>
      <w:r w:rsidRPr="00CD64AC">
        <w:rPr>
          <w:rFonts w:ascii="Arial" w:hAnsi="Arial" w:cs="Arial"/>
          <w:sz w:val="24"/>
          <w:szCs w:val="24"/>
        </w:rPr>
        <w:t xml:space="preserve"> от 28 декабря 2009 года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CD64AC">
        <w:rPr>
          <w:rFonts w:ascii="Arial" w:hAnsi="Arial" w:cs="Arial"/>
          <w:sz w:val="24"/>
          <w:szCs w:val="24"/>
        </w:rPr>
        <w:t xml:space="preserve"> в соответствии с Федеральным </w:t>
      </w:r>
      <w:hyperlink r:id="rId14" w:history="1">
        <w:r w:rsidRPr="00CD64AC">
          <w:rPr>
            <w:rStyle w:val="a3"/>
            <w:rFonts w:ascii="Arial" w:hAnsi="Arial" w:cs="Arial"/>
            <w:sz w:val="24"/>
            <w:szCs w:val="24"/>
          </w:rPr>
          <w:t>законом</w:t>
        </w:r>
      </w:hyperlink>
      <w:r w:rsidRPr="00CD64AC">
        <w:rPr>
          <w:rFonts w:ascii="Arial" w:hAnsi="Arial" w:cs="Arial"/>
          <w:sz w:val="24"/>
          <w:szCs w:val="24"/>
        </w:rPr>
        <w:t xml:space="preserve"> от 13 марта 2006 года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w:t>
      </w:r>
      <w:r w:rsidRPr="00261677">
        <w:rPr>
          <w:rFonts w:ascii="Arial" w:hAnsi="Arial" w:cs="Arial"/>
          <w:sz w:val="24"/>
          <w:szCs w:val="24"/>
        </w:rPr>
        <w:t xml:space="preserve"> здания, сооружения, помещений в них, этого объекта незавершенного строительства;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61677">
        <w:rPr>
          <w:rFonts w:ascii="Arial" w:hAnsi="Arial" w:cs="Arial"/>
          <w:sz w:val="24"/>
          <w:szCs w:val="24"/>
        </w:rPr>
        <w:t xml:space="preserve"> незавершенного строительства;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61677">
        <w:rPr>
          <w:rFonts w:ascii="Arial" w:hAnsi="Arial" w:cs="Arial"/>
          <w:sz w:val="24"/>
          <w:szCs w:val="24"/>
        </w:rPr>
        <w:t>жд в сл</w:t>
      </w:r>
      <w:proofErr w:type="gramEnd"/>
      <w:r w:rsidRPr="00261677">
        <w:rPr>
          <w:rFonts w:ascii="Arial" w:hAnsi="Arial" w:cs="Arial"/>
          <w:sz w:val="24"/>
          <w:szCs w:val="24"/>
        </w:rPr>
        <w:t xml:space="preserve">учае, если заявитель обратился с заявлением о предоставлении земельного участка в постоянное (бессрочное) пользование или с заявлением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6167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w:t>
      </w:r>
      <w:r w:rsidRPr="00261677">
        <w:rPr>
          <w:rFonts w:ascii="Arial" w:hAnsi="Arial" w:cs="Arial"/>
          <w:sz w:val="24"/>
          <w:szCs w:val="24"/>
        </w:rPr>
        <w:lastRenderedPageBreak/>
        <w:t>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61677">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61677">
        <w:rPr>
          <w:rFonts w:ascii="Arial" w:hAnsi="Arial" w:cs="Arial"/>
          <w:sz w:val="24"/>
          <w:szCs w:val="24"/>
        </w:rPr>
        <w:t>извещение</w:t>
      </w:r>
      <w:proofErr w:type="gramEnd"/>
      <w:r w:rsidRPr="00261677">
        <w:rPr>
          <w:rFonts w:ascii="Arial" w:hAnsi="Arial" w:cs="Arial"/>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261677">
        <w:rPr>
          <w:rFonts w:ascii="Arial" w:hAnsi="Arial" w:cs="Arial"/>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 в отношении земельного участка, указанного в заявлен</w:t>
      </w:r>
      <w:proofErr w:type="gramStart"/>
      <w:r w:rsidRPr="00261677">
        <w:rPr>
          <w:rFonts w:ascii="Arial" w:hAnsi="Arial" w:cs="Arial"/>
          <w:sz w:val="24"/>
          <w:szCs w:val="24"/>
        </w:rPr>
        <w:t>ии о е</w:t>
      </w:r>
      <w:proofErr w:type="gramEnd"/>
      <w:r w:rsidRPr="00261677">
        <w:rPr>
          <w:rFonts w:ascii="Arial" w:hAnsi="Arial" w:cs="Arial"/>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261677">
        <w:rPr>
          <w:rFonts w:ascii="Arial" w:hAnsi="Arial" w:cs="Arial"/>
          <w:sz w:val="24"/>
          <w:szCs w:val="24"/>
        </w:rPr>
        <w:t>охотхозяйственного</w:t>
      </w:r>
      <w:proofErr w:type="spellEnd"/>
      <w:r w:rsidRPr="00261677">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261677">
        <w:rPr>
          <w:rFonts w:ascii="Arial" w:hAnsi="Arial" w:cs="Arial"/>
          <w:sz w:val="24"/>
          <w:szCs w:val="24"/>
        </w:rPr>
        <w:t xml:space="preserve"> </w:t>
      </w:r>
      <w:proofErr w:type="gramStart"/>
      <w:r w:rsidRPr="00261677">
        <w:rPr>
          <w:rFonts w:ascii="Arial" w:hAnsi="Arial" w:cs="Arial"/>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17) указанный в заявлении о предоставлении земельного участка земельный участок предназначен для размещения здания, сооружения в </w:t>
      </w:r>
      <w:r w:rsidRPr="00261677">
        <w:rPr>
          <w:rFonts w:ascii="Arial" w:hAnsi="Arial" w:cs="Arial"/>
          <w:sz w:val="24"/>
          <w:szCs w:val="24"/>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18) предоставление земельного участка на заявленном виде прав не допускается;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19) в отношении земельного участка, указанного в заявлен</w:t>
      </w:r>
      <w:proofErr w:type="gramStart"/>
      <w:r w:rsidRPr="00261677">
        <w:rPr>
          <w:rFonts w:ascii="Arial" w:hAnsi="Arial" w:cs="Arial"/>
          <w:sz w:val="24"/>
          <w:szCs w:val="24"/>
        </w:rPr>
        <w:t>ии о е</w:t>
      </w:r>
      <w:proofErr w:type="gramEnd"/>
      <w:r w:rsidRPr="00261677">
        <w:rPr>
          <w:rFonts w:ascii="Arial" w:hAnsi="Arial" w:cs="Arial"/>
          <w:sz w:val="24"/>
          <w:szCs w:val="24"/>
        </w:rPr>
        <w:t>го предоставлении, не установлен вид разрешенного использования;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21) в отношении земельного участка, указанного в заявлен</w:t>
      </w:r>
      <w:proofErr w:type="gramStart"/>
      <w:r w:rsidRPr="00261677">
        <w:rPr>
          <w:rFonts w:ascii="Arial" w:hAnsi="Arial" w:cs="Arial"/>
          <w:sz w:val="24"/>
          <w:szCs w:val="24"/>
        </w:rPr>
        <w:t>ии о е</w:t>
      </w:r>
      <w:proofErr w:type="gramEnd"/>
      <w:r w:rsidRPr="00261677">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61677">
        <w:rPr>
          <w:rFonts w:ascii="Arial" w:hAnsi="Arial" w:cs="Arial"/>
          <w:sz w:val="24"/>
          <w:szCs w:val="24"/>
        </w:rPr>
        <w:t xml:space="preserve"> сносу или реконструкции;</w:t>
      </w:r>
    </w:p>
    <w:p w:rsidR="00261677" w:rsidRPr="00CD64AC"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23) </w:t>
      </w:r>
      <w:r w:rsidRPr="00CD64AC">
        <w:rPr>
          <w:rFonts w:ascii="Arial" w:hAnsi="Arial" w:cs="Arial"/>
          <w:sz w:val="24"/>
          <w:szCs w:val="24"/>
        </w:rPr>
        <w:t>границы земельного участка, указанного в заявлен</w:t>
      </w:r>
      <w:proofErr w:type="gramStart"/>
      <w:r w:rsidRPr="00CD64AC">
        <w:rPr>
          <w:rFonts w:ascii="Arial" w:hAnsi="Arial" w:cs="Arial"/>
          <w:sz w:val="24"/>
          <w:szCs w:val="24"/>
        </w:rPr>
        <w:t>ии о е</w:t>
      </w:r>
      <w:proofErr w:type="gramEnd"/>
      <w:r w:rsidRPr="00CD64AC">
        <w:rPr>
          <w:rFonts w:ascii="Arial" w:hAnsi="Arial" w:cs="Arial"/>
          <w:sz w:val="24"/>
          <w:szCs w:val="24"/>
        </w:rPr>
        <w:t xml:space="preserve">го предоставлении, подлежат уточнению в соответствии с Федеральным </w:t>
      </w:r>
      <w:hyperlink r:id="rId15" w:history="1">
        <w:r w:rsidRPr="00CD64AC">
          <w:rPr>
            <w:rStyle w:val="a3"/>
            <w:rFonts w:ascii="Arial" w:hAnsi="Arial" w:cs="Arial"/>
            <w:sz w:val="24"/>
            <w:szCs w:val="24"/>
          </w:rPr>
          <w:t>законом</w:t>
        </w:r>
      </w:hyperlink>
      <w:r w:rsidRPr="00CD64AC">
        <w:rPr>
          <w:rFonts w:ascii="Arial" w:hAnsi="Arial" w:cs="Arial"/>
          <w:sz w:val="24"/>
          <w:szCs w:val="24"/>
        </w:rPr>
        <w:t xml:space="preserve"> «О государственном кадастре недвижимости»;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CD64AC">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w:t>
      </w:r>
      <w:r w:rsidRPr="00261677">
        <w:rPr>
          <w:rFonts w:ascii="Arial" w:hAnsi="Arial" w:cs="Arial"/>
          <w:sz w:val="24"/>
          <w:szCs w:val="24"/>
        </w:rPr>
        <w:t xml:space="preserve">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26)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8" w:name="Par261"/>
      <w:bookmarkEnd w:id="18"/>
      <w:r w:rsidRPr="00261677">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44. </w:t>
      </w:r>
      <w:proofErr w:type="gramStart"/>
      <w:r w:rsidRPr="00261677">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19" w:name="Par270"/>
      <w:bookmarkEnd w:id="19"/>
      <w:r w:rsidRPr="00261677">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i/>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61677" w:rsidRPr="00261677" w:rsidRDefault="00261677" w:rsidP="00261677">
      <w:pPr>
        <w:overflowPunct w:val="0"/>
        <w:autoSpaceDE w:val="0"/>
        <w:autoSpaceDN w:val="0"/>
        <w:adjustRightInd w:val="0"/>
        <w:ind w:firstLine="709"/>
        <w:jc w:val="both"/>
        <w:textAlignment w:val="baseline"/>
        <w:rPr>
          <w:rFonts w:ascii="Arial" w:hAnsi="Arial" w:cs="Arial"/>
          <w:iCs/>
          <w:sz w:val="24"/>
          <w:szCs w:val="24"/>
        </w:rPr>
      </w:pPr>
      <w:r w:rsidRPr="00261677">
        <w:rPr>
          <w:rFonts w:ascii="Arial" w:hAnsi="Arial" w:cs="Arial"/>
          <w:sz w:val="24"/>
          <w:szCs w:val="24"/>
        </w:rPr>
        <w:lastRenderedPageBreak/>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0" w:name="Par277"/>
      <w:bookmarkEnd w:id="20"/>
      <w:r w:rsidRPr="00261677">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46. Плата за услуги, которые являются необходимыми и обязательными для предоставления муниципальной услуги, отсутствует.</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1" w:name="Par285"/>
      <w:bookmarkEnd w:id="21"/>
      <w:r w:rsidRPr="00261677">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22" w:name="Par289"/>
      <w:bookmarkEnd w:id="22"/>
      <w:r w:rsidRPr="00261677">
        <w:rPr>
          <w:rFonts w:ascii="Arial" w:hAnsi="Arial" w:cs="Arial"/>
          <w:sz w:val="24"/>
          <w:szCs w:val="24"/>
        </w:rPr>
        <w:t>47. Максимальное время ожидания в очереди при подаче заявления и документов не превышает 15 минут.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3" w:name="Par293"/>
      <w:bookmarkEnd w:id="23"/>
      <w:r w:rsidRPr="00261677">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4" w:name="Par300"/>
      <w:bookmarkEnd w:id="24"/>
      <w:r w:rsidRPr="00261677">
        <w:rPr>
          <w:rFonts w:ascii="Arial" w:hAnsi="Arial" w:cs="Arial"/>
          <w:sz w:val="24"/>
          <w:szCs w:val="24"/>
        </w:rPr>
        <w:t>Глава 18. Требования к помещениям, в которых предоставляется муниципальная услуга</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61677">
        <w:rPr>
          <w:rFonts w:ascii="Arial" w:hAnsi="Arial" w:cs="Arial"/>
          <w:sz w:val="24"/>
          <w:szCs w:val="24"/>
        </w:rPr>
        <w:t>это</w:t>
      </w:r>
      <w:proofErr w:type="gramEnd"/>
      <w:r w:rsidRPr="00261677">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61677">
        <w:rPr>
          <w:rFonts w:ascii="Arial" w:hAnsi="Arial" w:cs="Arial"/>
          <w:sz w:val="24"/>
          <w:szCs w:val="24"/>
        </w:rPr>
        <w:t>режиме</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261677">
        <w:rPr>
          <w:rFonts w:ascii="Arial" w:hAnsi="Arial" w:cs="Arial"/>
          <w:sz w:val="24"/>
          <w:szCs w:val="24"/>
          <w:vertAlign w:val="superscript"/>
        </w:rPr>
        <w:t>1</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55. Прием заявлений и документов, необходимых для предоставления муниципальной услуги, осуществляется в кабинетах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5" w:name="Par313"/>
      <w:bookmarkEnd w:id="25"/>
      <w:r w:rsidRPr="00261677">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62. Основными показателями доступности и качества муниципальной услуги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соблюдение требований к местам предоставления муниципальной услуги, их транспортной доступности;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среднее время ожидания в очереди при подаче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количество взаимодействий заявителя с должностными лицами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63. Основными требованиями к качеству рассмотрения обращений заявителей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достоверность предоставляемой заявителям информации о ходе рассмотрения обращения;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полнота информирования заявителей о ходе рассмотрения обращения;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наглядность форм предоставляемой информации об административных процедурах;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оперативность вынесения решения в отношении рассматриваемого обращения.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65. Взаимодействие заявителя с должностными лицами уполномоченного органа осуществляется при личном обращении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для подачи документов, необходимых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за получением результата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6" w:name="Par328"/>
      <w:bookmarkEnd w:id="26"/>
      <w:r w:rsidRPr="00261677">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обработка заявления и представленных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i/>
          <w:sz w:val="24"/>
          <w:szCs w:val="24"/>
        </w:rPr>
      </w:pPr>
      <w:r w:rsidRPr="00261677">
        <w:rPr>
          <w:rFonts w:ascii="Arial" w:hAnsi="Arial" w:cs="Arial"/>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6" w:history="1">
        <w:r w:rsidRPr="00CD64AC">
          <w:rPr>
            <w:rStyle w:val="a3"/>
            <w:rFonts w:ascii="Arial" w:eastAsia="Calibri" w:hAnsi="Arial" w:cs="Arial"/>
            <w:sz w:val="24"/>
            <w:szCs w:val="24"/>
          </w:rPr>
          <w:t>планом</w:t>
        </w:r>
      </w:hyperlink>
      <w:r w:rsidRPr="00CD64AC">
        <w:rPr>
          <w:rFonts w:ascii="Arial" w:eastAsia="Calibri" w:hAnsi="Arial" w:cs="Arial"/>
          <w:sz w:val="24"/>
          <w:szCs w:val="24"/>
        </w:rPr>
        <w:t xml:space="preserve"> пере</w:t>
      </w:r>
      <w:r w:rsidRPr="00261677">
        <w:rPr>
          <w:rFonts w:ascii="Arial" w:eastAsia="Calibri" w:hAnsi="Arial" w:cs="Arial"/>
          <w:sz w:val="24"/>
          <w:szCs w:val="24"/>
        </w:rPr>
        <w:t>хода на предоставление в электронном виде муниципальных услуг</w:t>
      </w:r>
      <w:r w:rsidRPr="00261677">
        <w:rPr>
          <w:rFonts w:ascii="Arial" w:eastAsia="Calibri" w:hAnsi="Arial" w:cs="Arial"/>
          <w:i/>
          <w:sz w:val="24"/>
          <w:szCs w:val="24"/>
        </w:rPr>
        <w:t xml:space="preserve">, </w:t>
      </w:r>
      <w:r w:rsidRPr="00261677">
        <w:rPr>
          <w:rFonts w:ascii="Arial" w:eastAsia="Calibri" w:hAnsi="Arial" w:cs="Arial"/>
          <w:sz w:val="24"/>
          <w:szCs w:val="24"/>
        </w:rPr>
        <w:t xml:space="preserve">утвержденным </w:t>
      </w:r>
      <w:r w:rsidRPr="00261677">
        <w:rPr>
          <w:rFonts w:ascii="Arial" w:hAnsi="Arial" w:cs="Arial"/>
          <w:sz w:val="24"/>
          <w:szCs w:val="24"/>
        </w:rPr>
        <w:t>Постановлением Администрации Худоеланского муниципального образовани</w:t>
      </w:r>
      <w:proofErr w:type="gramStart"/>
      <w:r w:rsidRPr="00261677">
        <w:rPr>
          <w:rFonts w:ascii="Arial" w:hAnsi="Arial" w:cs="Arial"/>
          <w:sz w:val="24"/>
          <w:szCs w:val="24"/>
        </w:rPr>
        <w:t>я-</w:t>
      </w:r>
      <w:proofErr w:type="gramEnd"/>
      <w:r w:rsidRPr="00261677">
        <w:rPr>
          <w:rFonts w:ascii="Arial" w:hAnsi="Arial" w:cs="Arial"/>
          <w:sz w:val="24"/>
          <w:szCs w:val="24"/>
        </w:rPr>
        <w:t xml:space="preserve"> администрации сельского поселения от 29.04.2013 г. за №43</w:t>
      </w:r>
      <w:r w:rsidRPr="00261677">
        <w:rPr>
          <w:rFonts w:ascii="Arial" w:eastAsia="Calibri" w:hAnsi="Arial" w:cs="Arial"/>
          <w:sz w:val="24"/>
          <w:szCs w:val="24"/>
        </w:rPr>
        <w:t xml:space="preserve">, и предусматривающий пять этапов </w:t>
      </w:r>
      <w:r w:rsidRPr="00261677">
        <w:rPr>
          <w:rFonts w:ascii="Arial" w:hAnsi="Arial" w:cs="Arial"/>
          <w:sz w:val="24"/>
        </w:rPr>
        <w:t>перехода на предоставление муниципальных услуг в электронном виде: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I этап – возможность получения информации о муниципальной услуге посредством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IV этап – возможность </w:t>
      </w:r>
      <w:proofErr w:type="gramStart"/>
      <w:r w:rsidRPr="00261677">
        <w:rPr>
          <w:rFonts w:ascii="Arial" w:hAnsi="Arial" w:cs="Arial"/>
          <w:sz w:val="24"/>
          <w:szCs w:val="24"/>
        </w:rPr>
        <w:t>осуществления мониторинга хода предоставления муниципальной услуги</w:t>
      </w:r>
      <w:proofErr w:type="gramEnd"/>
      <w:r w:rsidRPr="00261677">
        <w:rPr>
          <w:rFonts w:ascii="Arial" w:hAnsi="Arial" w:cs="Arial"/>
          <w:sz w:val="24"/>
          <w:szCs w:val="24"/>
        </w:rPr>
        <w:t xml:space="preserve"> с использованием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lang w:val="en-US"/>
        </w:rPr>
        <w:t>V</w:t>
      </w:r>
      <w:r w:rsidRPr="00261677">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 xml:space="preserve">71. </w:t>
      </w:r>
      <w:r w:rsidRPr="00CD64AC">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CD64AC">
          <w:rPr>
            <w:rStyle w:val="a3"/>
            <w:rFonts w:ascii="Arial" w:hAnsi="Arial" w:cs="Arial"/>
            <w:sz w:val="24"/>
            <w:szCs w:val="24"/>
          </w:rPr>
          <w:t>электронную подпись</w:t>
        </w:r>
      </w:hyperlink>
      <w:r w:rsidRPr="00CD64AC">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CD64AC">
          <w:rPr>
            <w:rStyle w:val="a3"/>
            <w:rFonts w:ascii="Arial" w:hAnsi="Arial" w:cs="Arial"/>
            <w:sz w:val="24"/>
            <w:szCs w:val="24"/>
          </w:rPr>
          <w:t>электронной подписи</w:t>
        </w:r>
      </w:hyperlink>
      <w:r w:rsidRPr="00CD64AC">
        <w:rPr>
          <w:rFonts w:ascii="Arial" w:hAnsi="Arial" w:cs="Arial"/>
          <w:sz w:val="24"/>
          <w:szCs w:val="24"/>
        </w:rPr>
        <w:t>, устанавливается</w:t>
      </w:r>
      <w:r w:rsidRPr="00261677">
        <w:rPr>
          <w:rFonts w:ascii="Arial" w:hAnsi="Arial" w:cs="Arial"/>
          <w:sz w:val="24"/>
          <w:szCs w:val="24"/>
        </w:rPr>
        <w:t xml:space="preserve"> в соответствии с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74. В течение 5 календарных дней </w:t>
      </w:r>
      <w:proofErr w:type="gramStart"/>
      <w:r w:rsidRPr="00261677">
        <w:rPr>
          <w:rFonts w:ascii="Arial" w:hAnsi="Arial" w:cs="Arial"/>
          <w:sz w:val="24"/>
          <w:szCs w:val="24"/>
        </w:rPr>
        <w:t>с даты направления</w:t>
      </w:r>
      <w:proofErr w:type="gramEnd"/>
      <w:r w:rsidRPr="00261677">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75. </w:t>
      </w:r>
      <w:proofErr w:type="gramStart"/>
      <w:r w:rsidRPr="00261677">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61677">
        <w:rPr>
          <w:rFonts w:ascii="Arial" w:hAnsi="Arial" w:cs="Arial"/>
          <w:sz w:val="24"/>
          <w:szCs w:val="24"/>
        </w:rPr>
        <w:t xml:space="preserve"> статьи 6 Федерального закона от 27 июля 2006 года №152-ФЗ «О персональных данных» не требуется.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7" w:name="Par339"/>
      <w:bookmarkEnd w:id="27"/>
      <w:r w:rsidRPr="00261677">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28" w:name="Par343"/>
      <w:bookmarkEnd w:id="28"/>
      <w:r w:rsidRPr="00261677">
        <w:rPr>
          <w:rFonts w:ascii="Arial" w:hAnsi="Arial" w:cs="Arial"/>
          <w:sz w:val="24"/>
          <w:szCs w:val="24"/>
        </w:rPr>
        <w:t>Глава 21. Состав и последовательность административных процедур</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76. Предоставление муниципальной услуги включает в себя следующие административные процедуры: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прием и регистрация заявления и документов, подлежащих представлению заявителем;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возврат заявления;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формирование и направление межведомственных запросов;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г) принятие решения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подготовка проекта договора купли продажи или аренды земельного участка, или об отказе в предоставлении муниципальной услуги.</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lang w:val="x-none"/>
        </w:rPr>
      </w:pPr>
      <w:r w:rsidRPr="00261677">
        <w:rPr>
          <w:rFonts w:ascii="Arial" w:hAnsi="Arial" w:cs="Arial"/>
          <w:sz w:val="24"/>
          <w:szCs w:val="24"/>
        </w:rPr>
        <w:t>77</w:t>
      </w:r>
      <w:r w:rsidRPr="00261677">
        <w:rPr>
          <w:rFonts w:ascii="Arial" w:hAnsi="Arial" w:cs="Arial"/>
          <w:sz w:val="24"/>
          <w:szCs w:val="24"/>
          <w:lang w:val="x-none"/>
        </w:rPr>
        <w:t xml:space="preserve">. Блок-схема предоставления </w:t>
      </w:r>
      <w:r w:rsidRPr="00261677">
        <w:rPr>
          <w:rFonts w:ascii="Arial" w:hAnsi="Arial" w:cs="Arial"/>
          <w:sz w:val="24"/>
          <w:szCs w:val="24"/>
        </w:rPr>
        <w:t>муниципальной</w:t>
      </w:r>
      <w:r w:rsidRPr="00261677">
        <w:rPr>
          <w:rFonts w:ascii="Arial" w:hAnsi="Arial" w:cs="Arial"/>
          <w:sz w:val="24"/>
          <w:szCs w:val="24"/>
          <w:lang w:val="x-none"/>
        </w:rPr>
        <w:t xml:space="preserve"> услуги приводится в Приложении 2 к </w:t>
      </w:r>
      <w:r w:rsidRPr="00261677">
        <w:rPr>
          <w:rFonts w:ascii="Arial" w:hAnsi="Arial" w:cs="Arial"/>
          <w:sz w:val="24"/>
          <w:szCs w:val="24"/>
        </w:rPr>
        <w:t>настоящему а</w:t>
      </w:r>
      <w:r w:rsidRPr="00261677">
        <w:rPr>
          <w:rFonts w:ascii="Arial" w:hAnsi="Arial" w:cs="Arial"/>
          <w:sz w:val="24"/>
          <w:szCs w:val="24"/>
          <w:lang w:val="x-none"/>
        </w:rPr>
        <w:t>административному регламенту.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lastRenderedPageBreak/>
        <w:t>Глава 22. Прием и регистрация заявления и документов, подлежащих представлению заявителем</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в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посредством личного обращения заявителя или его представителя,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посредством почтового отправления;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электронной форме;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в МФЦ посредством личного обращения заявителя или его представителя.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61677">
        <w:rPr>
          <w:rFonts w:ascii="Arial" w:hAnsi="Arial" w:cs="Arial"/>
          <w:sz w:val="24"/>
          <w:szCs w:val="24"/>
        </w:rPr>
        <w:t>с даты получения</w:t>
      </w:r>
      <w:proofErr w:type="gramEnd"/>
      <w:r w:rsidRPr="00261677">
        <w:rPr>
          <w:rFonts w:ascii="Arial" w:hAnsi="Arial" w:cs="Arial"/>
          <w:sz w:val="24"/>
          <w:szCs w:val="24"/>
        </w:rPr>
        <w:t xml:space="preserve"> заявления и прилагаемых к нему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 просматривает электронные образы заявления и прилагаемых к нему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3) фиксирует дату получения заявления и прилагаемых к нему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261677">
        <w:rPr>
          <w:rFonts w:ascii="Arial" w:hAnsi="Arial" w:cs="Arial"/>
          <w:sz w:val="24"/>
          <w:szCs w:val="24"/>
        </w:rPr>
        <w:t xml:space="preserve"> рабочих дней </w:t>
      </w:r>
      <w:proofErr w:type="gramStart"/>
      <w:r w:rsidRPr="00261677">
        <w:rPr>
          <w:rFonts w:ascii="Arial" w:hAnsi="Arial" w:cs="Arial"/>
          <w:sz w:val="24"/>
          <w:szCs w:val="24"/>
        </w:rPr>
        <w:t>с даты получения</w:t>
      </w:r>
      <w:proofErr w:type="gramEnd"/>
      <w:r w:rsidRPr="00261677">
        <w:rPr>
          <w:rFonts w:ascii="Arial" w:hAnsi="Arial" w:cs="Arial"/>
          <w:sz w:val="24"/>
          <w:szCs w:val="24"/>
        </w:rPr>
        <w:t xml:space="preserve"> заявления и прилагаемых к нему документов (при наличии) в электронной форме.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85. Заявление и прилагаемые к нему документы передаются должностным лицом уполномоченного органа, принявшим указанные документы, по описи </w:t>
      </w:r>
      <w:r w:rsidRPr="00261677">
        <w:rPr>
          <w:rFonts w:ascii="Arial" w:hAnsi="Arial" w:cs="Arial"/>
          <w:sz w:val="24"/>
          <w:szCs w:val="24"/>
        </w:rPr>
        <w:lastRenderedPageBreak/>
        <w:t>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86. </w:t>
      </w:r>
      <w:proofErr w:type="gramStart"/>
      <w:r w:rsidRPr="00261677">
        <w:rPr>
          <w:rFonts w:ascii="Arial" w:hAnsi="Arial" w:cs="Arial"/>
          <w:sz w:val="24"/>
          <w:szCs w:val="24"/>
        </w:rPr>
        <w:t xml:space="preserve">Результатом исполнения административной процедуры по приему заявления о принятии решения о предоставлении земельного участка, находящегося на территории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является передача заявления и прилагаемых к нему документов должностному лицу уполномоченного органа</w:t>
      </w:r>
      <w:proofErr w:type="gramEnd"/>
      <w:r w:rsidRPr="00261677">
        <w:rPr>
          <w:rFonts w:ascii="Arial" w:hAnsi="Arial" w:cs="Arial"/>
          <w:sz w:val="24"/>
          <w:szCs w:val="24"/>
        </w:rPr>
        <w:t xml:space="preserve">, </w:t>
      </w:r>
      <w:proofErr w:type="gramStart"/>
      <w:r w:rsidRPr="00261677">
        <w:rPr>
          <w:rFonts w:ascii="Arial" w:hAnsi="Arial" w:cs="Arial"/>
          <w:sz w:val="24"/>
          <w:szCs w:val="24"/>
        </w:rPr>
        <w:t>ответственному</w:t>
      </w:r>
      <w:proofErr w:type="gramEnd"/>
      <w:r w:rsidRPr="00261677">
        <w:rPr>
          <w:rFonts w:ascii="Arial" w:hAnsi="Arial" w:cs="Arial"/>
          <w:sz w:val="24"/>
          <w:szCs w:val="24"/>
        </w:rPr>
        <w:t xml:space="preserve"> за предоставление муниципальной услуги.</w:t>
      </w: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23. Возврат заявления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87.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88.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89.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90.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91.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92.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93.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94. Результатом административной процедуры является направление заявителю уведомления о возврате заявления и самого заявления.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lastRenderedPageBreak/>
        <w:t>Глава 24. Формирование и направление Межведомственных запросов в органы, участвующие в предоставлении государственной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95.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кадастрового паспорта либо кадастровой выписки;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кадастрового паспорта либо кадастровой выписки;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сведений о земельном участке, составляющем территорию некоммерческого объединения, содержащихся в ЕГРП;</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Управление федеральной налоговой службы – в целях получения сведений содержащихся в ЕГРЮЛ (ЕГРИП).</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97.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261677">
        <w:rPr>
          <w:rFonts w:ascii="Arial" w:hAnsi="Arial" w:cs="Arial"/>
          <w:sz w:val="24"/>
          <w:szCs w:val="24"/>
        </w:rPr>
        <w:t>в</w:t>
      </w:r>
      <w:proofErr w:type="gramEnd"/>
      <w:r w:rsidRPr="00261677">
        <w:rPr>
          <w:rFonts w:ascii="Arial" w:hAnsi="Arial" w:cs="Arial"/>
          <w:sz w:val="24"/>
          <w:szCs w:val="24"/>
        </w:rPr>
        <w:t>:</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территориальный отдел водных </w:t>
      </w:r>
      <w:proofErr w:type="gramStart"/>
      <w:r w:rsidRPr="00261677">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261677">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261677">
        <w:rPr>
          <w:rFonts w:ascii="Arial" w:hAnsi="Arial" w:cs="Arial"/>
          <w:sz w:val="24"/>
          <w:szCs w:val="24"/>
        </w:rPr>
        <w:t>водоохранной</w:t>
      </w:r>
      <w:proofErr w:type="spellEnd"/>
      <w:r w:rsidRPr="00261677">
        <w:rPr>
          <w:rFonts w:ascii="Arial" w:hAnsi="Arial" w:cs="Arial"/>
          <w:sz w:val="24"/>
          <w:szCs w:val="24"/>
        </w:rPr>
        <w:t xml:space="preserve"> зоны, в пределах береговой полосы.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98. Межведомственные запросы направляются в письменной форме на бумажном носителе или в форме электронного документа.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99.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100.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CD64AC">
          <w:rPr>
            <w:rStyle w:val="a3"/>
            <w:rFonts w:ascii="Arial" w:hAnsi="Arial" w:cs="Arial"/>
            <w:sz w:val="24"/>
            <w:szCs w:val="24"/>
          </w:rPr>
          <w:t>статьи 7.2</w:t>
        </w:r>
      </w:hyperlink>
      <w:r w:rsidRPr="00CD64AC">
        <w:rPr>
          <w:rFonts w:ascii="Arial" w:hAnsi="Arial" w:cs="Arial"/>
          <w:sz w:val="24"/>
          <w:szCs w:val="24"/>
        </w:rPr>
        <w:t xml:space="preserve"> </w:t>
      </w:r>
      <w:r w:rsidRPr="00CD64AC">
        <w:rPr>
          <w:rFonts w:ascii="Arial" w:hAnsi="Arial" w:cs="Arial"/>
          <w:sz w:val="24"/>
          <w:szCs w:val="24"/>
        </w:rPr>
        <w:lastRenderedPageBreak/>
        <w:t xml:space="preserve">Федерального закона от 27 июля 2010 года №210-ФЗ «Об организации </w:t>
      </w:r>
      <w:r w:rsidRPr="00261677">
        <w:rPr>
          <w:rFonts w:ascii="Arial" w:hAnsi="Arial" w:cs="Arial"/>
          <w:sz w:val="24"/>
          <w:szCs w:val="24"/>
        </w:rPr>
        <w:t>предоставления государственных и муниципальных услуг».</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101. </w:t>
      </w:r>
      <w:bookmarkStart w:id="29" w:name="sub_391148"/>
      <w:r w:rsidRPr="00261677">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В случае </w:t>
      </w:r>
      <w:proofErr w:type="gramStart"/>
      <w:r w:rsidRPr="00261677">
        <w:rPr>
          <w:rFonts w:ascii="Arial" w:hAnsi="Arial" w:cs="Arial"/>
          <w:sz w:val="24"/>
          <w:szCs w:val="24"/>
        </w:rPr>
        <w:t>не поступления</w:t>
      </w:r>
      <w:proofErr w:type="gramEnd"/>
      <w:r w:rsidRPr="00261677">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25. Принятие решения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или об отказе в предоставлении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104.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105. </w:t>
      </w:r>
      <w:proofErr w:type="gramStart"/>
      <w:r w:rsidRPr="00261677">
        <w:rPr>
          <w:rFonts w:ascii="Arial" w:hAnsi="Arial" w:cs="Arial"/>
          <w:sz w:val="24"/>
          <w:szCs w:val="24"/>
        </w:rPr>
        <w:t xml:space="preserve">Должностное лицо уполномоченного органа, в течение 1 календарного дня с момента получения ответов на межведомственные запросы обеспечивает опубликование извещения о предоставлении земельного участка для указанных целей в «Вестнике </w:t>
      </w:r>
      <w:r w:rsidRPr="00261677">
        <w:rPr>
          <w:rFonts w:ascii="Arial" w:hAnsi="Arial" w:cs="Arial"/>
          <w:bCs/>
          <w:sz w:val="24"/>
          <w:szCs w:val="24"/>
        </w:rPr>
        <w:t>Худоеланского</w:t>
      </w:r>
      <w:r w:rsidRPr="00261677">
        <w:rPr>
          <w:rFonts w:ascii="Arial" w:hAnsi="Arial" w:cs="Arial"/>
          <w:sz w:val="24"/>
          <w:szCs w:val="24"/>
        </w:rPr>
        <w:t xml:space="preserve">  сельского поселения» и размещение извещения на  официальном сайте уполномоченного органа в информационно-телекоммуникационной сети "Интернет, или принимает решение об отказе в предоставлении муниципальной услуги:</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по истечении 30 дней со дня опубликования извещения:</w:t>
      </w:r>
    </w:p>
    <w:p w:rsidR="00261677" w:rsidRPr="00CD64AC"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а) в случае отсутствия заявления иных граждан, крестьянских (фермерских) хозяйств о намерении участвовать в аукционе, осуществляет подготовку проекта договора купли-продажи или проекта договора аренды земельного участка в трех экземплярах, их подписание и направление </w:t>
      </w:r>
      <w:r w:rsidRPr="00261677">
        <w:rPr>
          <w:rFonts w:ascii="Arial" w:hAnsi="Arial" w:cs="Arial"/>
          <w:sz w:val="24"/>
          <w:szCs w:val="24"/>
        </w:rPr>
        <w:lastRenderedPageBreak/>
        <w:t>заявителю при условии, что не требуется образование или уточнение границ испрашиваемого земельного участка, либо принимает решение о предварительном согласовании предоставления земельного участка, при условии, что испрашиваемый земельный</w:t>
      </w:r>
      <w:proofErr w:type="gramEnd"/>
      <w:r w:rsidRPr="00261677">
        <w:rPr>
          <w:rFonts w:ascii="Arial" w:hAnsi="Arial" w:cs="Arial"/>
          <w:sz w:val="24"/>
          <w:szCs w:val="24"/>
        </w:rPr>
        <w:t xml:space="preserve"> участок предстоит образовать или его границы подлежат уточнению в соответствии с Федеральным </w:t>
      </w:r>
      <w:hyperlink r:id="rId20" w:history="1">
        <w:r w:rsidRPr="00CD64AC">
          <w:rPr>
            <w:rStyle w:val="a3"/>
            <w:rFonts w:ascii="Arial" w:hAnsi="Arial" w:cs="Arial"/>
            <w:sz w:val="24"/>
            <w:szCs w:val="24"/>
          </w:rPr>
          <w:t>законом</w:t>
        </w:r>
      </w:hyperlink>
      <w:r w:rsidRPr="00CD64AC">
        <w:rPr>
          <w:rFonts w:ascii="Arial" w:hAnsi="Arial" w:cs="Arial"/>
          <w:sz w:val="24"/>
          <w:szCs w:val="24"/>
        </w:rPr>
        <w:t xml:space="preserve"> "О государственном кадастре недвижимости", и направляет указанное решение заявителю</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CD64AC">
        <w:rPr>
          <w:rFonts w:ascii="Arial" w:hAnsi="Arial" w:cs="Arial"/>
          <w:sz w:val="24"/>
          <w:szCs w:val="24"/>
        </w:rPr>
        <w:t>б) В случае поступления заявлений иных граждан, к</w:t>
      </w:r>
      <w:r w:rsidRPr="00261677">
        <w:rPr>
          <w:rFonts w:ascii="Arial" w:hAnsi="Arial" w:cs="Arial"/>
          <w:sz w:val="24"/>
          <w:szCs w:val="24"/>
        </w:rPr>
        <w:t>рестьянских (фермерских) хозяйств о намерении участвовать в аукционе,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r w:rsidRPr="00261677">
        <w:rPr>
          <w:rFonts w:ascii="Arial" w:hAnsi="Arial" w:cs="Arial"/>
          <w:sz w:val="24"/>
          <w:szCs w:val="24"/>
        </w:rPr>
        <w:t>, либо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261677">
        <w:rPr>
          <w:rFonts w:ascii="Arial" w:hAnsi="Arial" w:cs="Arial"/>
          <w:sz w:val="24"/>
          <w:szCs w:val="24"/>
        </w:rPr>
        <w:t>ии ау</w:t>
      </w:r>
      <w:proofErr w:type="gramEnd"/>
      <w:r w:rsidRPr="00261677">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в течение 10 календарных дней со дня принятия решения об отказе в предоставлении муниципальной услуги подготовку отказа в предоставлении земельного участка или отказа в предварительном согласовании предоставления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106. В отказе в предоставлении земельного участка должны быть указаны все основания отказа.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107.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108. </w:t>
      </w:r>
      <w:proofErr w:type="gramStart"/>
      <w:r w:rsidRPr="00261677">
        <w:rPr>
          <w:rFonts w:ascii="Arial" w:hAnsi="Arial" w:cs="Arial"/>
          <w:sz w:val="24"/>
          <w:szCs w:val="24"/>
        </w:rPr>
        <w:t>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Pr="00261677">
        <w:rPr>
          <w:rFonts w:ascii="Arial" w:hAnsi="Arial" w:cs="Arial"/>
          <w:sz w:val="24"/>
          <w:szCs w:val="24"/>
        </w:rPr>
        <w:t xml:space="preserve"> деятельности.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109. </w:t>
      </w:r>
      <w:proofErr w:type="gramStart"/>
      <w:r w:rsidRPr="00261677">
        <w:rPr>
          <w:rFonts w:ascii="Arial" w:hAnsi="Arial" w:cs="Arial"/>
          <w:sz w:val="24"/>
          <w:szCs w:val="24"/>
        </w:rPr>
        <w:t xml:space="preserve">В случае обращения заявителя через МФЦ копия правового акта уполномоченного органа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либо решение об отказе в предоставлении земельного участка выдается через МФЦ. </w:t>
      </w:r>
      <w:proofErr w:type="gramEnd"/>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0" w:name="Par398"/>
      <w:bookmarkStart w:id="31" w:name="Par410"/>
      <w:bookmarkEnd w:id="29"/>
      <w:bookmarkEnd w:id="30"/>
      <w:bookmarkEnd w:id="31"/>
      <w:r w:rsidRPr="00261677">
        <w:rPr>
          <w:rFonts w:ascii="Arial" w:hAnsi="Arial" w:cs="Arial"/>
          <w:sz w:val="24"/>
          <w:szCs w:val="24"/>
        </w:rPr>
        <w:t xml:space="preserve">Раздел IV. ФОРМЫ </w:t>
      </w:r>
      <w:proofErr w:type="gramStart"/>
      <w:r w:rsidRPr="00261677">
        <w:rPr>
          <w:rFonts w:ascii="Arial" w:hAnsi="Arial" w:cs="Arial"/>
          <w:sz w:val="24"/>
          <w:szCs w:val="24"/>
        </w:rPr>
        <w:t>КОНТРОЛЯ ЗА</w:t>
      </w:r>
      <w:proofErr w:type="gramEnd"/>
      <w:r w:rsidRPr="00261677">
        <w:rPr>
          <w:rFonts w:ascii="Arial" w:hAnsi="Arial" w:cs="Arial"/>
          <w:sz w:val="24"/>
          <w:szCs w:val="24"/>
        </w:rPr>
        <w:t xml:space="preserve"> ПРЕДОСТАВЛЕНИЕМ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2" w:name="Par413"/>
      <w:bookmarkEnd w:id="32"/>
      <w:r w:rsidRPr="00261677">
        <w:rPr>
          <w:rFonts w:ascii="Arial" w:hAnsi="Arial" w:cs="Arial"/>
          <w:sz w:val="24"/>
          <w:szCs w:val="24"/>
        </w:rPr>
        <w:t xml:space="preserve">Глава 26. Порядок осуществления текущего </w:t>
      </w:r>
      <w:proofErr w:type="gramStart"/>
      <w:r w:rsidRPr="00261677">
        <w:rPr>
          <w:rFonts w:ascii="Arial" w:hAnsi="Arial" w:cs="Arial"/>
          <w:sz w:val="24"/>
          <w:szCs w:val="24"/>
        </w:rPr>
        <w:t>контроля за</w:t>
      </w:r>
      <w:proofErr w:type="gramEnd"/>
      <w:r w:rsidRPr="00261677">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110. Текущий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111. Основными задачами текущего контроля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обеспечение своевременного и качественного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выявление нарушений в сроках и качестве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принятие мер по надлежащему предоставлению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112. Текущий контроль осуществляется на постоянной основе.</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3" w:name="Par427"/>
      <w:bookmarkEnd w:id="33"/>
      <w:r w:rsidRPr="00261677">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1677">
        <w:rPr>
          <w:rFonts w:ascii="Arial" w:hAnsi="Arial" w:cs="Arial"/>
          <w:sz w:val="24"/>
          <w:szCs w:val="24"/>
        </w:rPr>
        <w:t>контроля за</w:t>
      </w:r>
      <w:proofErr w:type="gramEnd"/>
      <w:r w:rsidRPr="00261677">
        <w:rPr>
          <w:rFonts w:ascii="Arial" w:hAnsi="Arial" w:cs="Arial"/>
          <w:sz w:val="24"/>
          <w:szCs w:val="24"/>
        </w:rPr>
        <w:t xml:space="preserve"> полнотой и качеством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bookmarkStart w:id="34" w:name="Par439"/>
      <w:bookmarkEnd w:id="34"/>
      <w:r w:rsidRPr="00261677">
        <w:rPr>
          <w:rFonts w:ascii="Arial" w:hAnsi="Arial" w:cs="Arial"/>
          <w:sz w:val="24"/>
          <w:szCs w:val="24"/>
        </w:rPr>
        <w:t xml:space="preserve">113.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114. Состав Комиссии утверждается актом уполномоченного органа, в </w:t>
      </w:r>
      <w:proofErr w:type="gramStart"/>
      <w:r w:rsidRPr="00261677">
        <w:rPr>
          <w:rFonts w:ascii="Arial" w:hAnsi="Arial" w:cs="Arial"/>
          <w:sz w:val="24"/>
          <w:szCs w:val="24"/>
        </w:rPr>
        <w:t>которую</w:t>
      </w:r>
      <w:proofErr w:type="gramEnd"/>
      <w:r w:rsidRPr="00261677">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118. Заявитель уведомляется о результатах проверки в течение 10 календарных дней со дня принятия соответствующего решения.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119. Внеплановые проверки осуществляются по решению руководителя уполномоченного органа в связи с проверкой устранения ранее выявленных </w:t>
      </w:r>
      <w:r w:rsidRPr="00261677">
        <w:rPr>
          <w:rFonts w:ascii="Arial" w:hAnsi="Arial" w:cs="Arial"/>
          <w:sz w:val="24"/>
          <w:szCs w:val="24"/>
        </w:rPr>
        <w:lastRenderedPageBreak/>
        <w:t>нарушений, а также в случае получения жалоб на действия (бездействие)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120. Плановые проверки осуществляются на основании полугодовых или годовых планов работы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r w:rsidRPr="00261677">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5" w:name="Par447"/>
      <w:bookmarkEnd w:id="35"/>
      <w:r w:rsidRPr="00261677">
        <w:rPr>
          <w:rFonts w:ascii="Arial" w:hAnsi="Arial" w:cs="Arial"/>
          <w:sz w:val="24"/>
          <w:szCs w:val="24"/>
        </w:rPr>
        <w:t xml:space="preserve">Глава 29. Положения, характеризующие требования к порядку и формам </w:t>
      </w:r>
      <w:proofErr w:type="gramStart"/>
      <w:r w:rsidRPr="00261677">
        <w:rPr>
          <w:rFonts w:ascii="Arial" w:hAnsi="Arial" w:cs="Arial"/>
          <w:sz w:val="24"/>
          <w:szCs w:val="24"/>
        </w:rPr>
        <w:t>контроля за</w:t>
      </w:r>
      <w:proofErr w:type="gramEnd"/>
      <w:r w:rsidRPr="00261677">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124.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125. Информацию, указанную в пункте 124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126. Срок рассмотрения обращений со стороны граждан, их объединений и организаций составляет 30 календарных дней с момента их регистрации.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127. </w:t>
      </w:r>
      <w:proofErr w:type="gramStart"/>
      <w:r w:rsidRPr="00261677">
        <w:rPr>
          <w:rFonts w:ascii="Arial" w:hAnsi="Arial" w:cs="Arial"/>
          <w:sz w:val="24"/>
          <w:szCs w:val="24"/>
        </w:rPr>
        <w:t>Контроль за</w:t>
      </w:r>
      <w:proofErr w:type="gramEnd"/>
      <w:r w:rsidRPr="00261677">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6" w:name="Par454"/>
      <w:bookmarkEnd w:id="36"/>
      <w:r w:rsidRPr="0026167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center"/>
        <w:textAlignment w:val="baseline"/>
        <w:rPr>
          <w:rFonts w:ascii="Arial" w:hAnsi="Arial" w:cs="Arial"/>
          <w:sz w:val="24"/>
          <w:szCs w:val="24"/>
        </w:rPr>
      </w:pPr>
      <w:bookmarkStart w:id="37" w:name="Par459"/>
      <w:bookmarkEnd w:id="37"/>
      <w:r w:rsidRPr="00261677">
        <w:rPr>
          <w:rFonts w:ascii="Arial" w:hAnsi="Arial" w:cs="Arial"/>
          <w:sz w:val="24"/>
          <w:szCs w:val="24"/>
        </w:rPr>
        <w:lastRenderedPageBreak/>
        <w:t>Глава 30. Обжалование решений и действий (бездействия) уполномоченного органа, а также должностных лиц уполномоченного органа</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128.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129.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130. Информацию о порядке подачи и рассмотрения жалобы заинтересованные лица могут получить: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 стендах, расположенных в помещениях, занимаемых уполномоченным органом;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б) в информационно-телекоммуникационной сети «Интернет»;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посредством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Заинтересованное лицо может обратиться с жалобой, в том числе в следующих случаях:</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нарушение срока регистрации заявления заявителя о предоставлении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нарушение срока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261677">
        <w:rPr>
          <w:rFonts w:ascii="Arial" w:hAnsi="Arial" w:cs="Arial"/>
          <w:i/>
          <w:sz w:val="24"/>
          <w:szCs w:val="24"/>
        </w:rPr>
        <w:t>,</w:t>
      </w:r>
      <w:r w:rsidRPr="00261677">
        <w:rPr>
          <w:rFonts w:ascii="Arial" w:hAnsi="Arial" w:cs="Arial"/>
          <w:sz w:val="24"/>
          <w:szCs w:val="24"/>
        </w:rPr>
        <w:t xml:space="preserve"> настоящим административным регламентом для предоставления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131. Жалоба может быть подана в письменной форме на бумажном носителе, в электронной форме одним из следующих способов:</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лично по адресу: Иркутская область, Нижнеудинский район, с. Худоеланское, ул. Московская, 77</w:t>
      </w:r>
      <w:proofErr w:type="gramStart"/>
      <w:r w:rsidRPr="00261677">
        <w:rPr>
          <w:rFonts w:ascii="Arial" w:hAnsi="Arial" w:cs="Arial"/>
          <w:sz w:val="24"/>
          <w:szCs w:val="24"/>
        </w:rPr>
        <w:t xml:space="preserve"> А</w:t>
      </w:r>
      <w:proofErr w:type="gramEnd"/>
      <w:r w:rsidRPr="00261677">
        <w:rPr>
          <w:rFonts w:ascii="Arial" w:hAnsi="Arial" w:cs="Arial"/>
          <w:sz w:val="24"/>
          <w:szCs w:val="24"/>
        </w:rPr>
        <w:t xml:space="preserve">; телефон: 8 (39557) 2-41-95, </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через организации почтовой связи;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 использованием информационно-телекоммуникационной сети «Интернет»:</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 xml:space="preserve">электронная почта: </w:t>
      </w:r>
      <w:proofErr w:type="spellStart"/>
      <w:r w:rsidRPr="00261677">
        <w:rPr>
          <w:rFonts w:ascii="Arial" w:hAnsi="Arial" w:cs="Arial"/>
          <w:sz w:val="24"/>
          <w:lang w:val="en-US"/>
        </w:rPr>
        <w:t>adm</w:t>
      </w:r>
      <w:proofErr w:type="spellEnd"/>
      <w:r w:rsidRPr="00261677">
        <w:rPr>
          <w:rFonts w:ascii="Arial" w:hAnsi="Arial" w:cs="Arial"/>
          <w:sz w:val="24"/>
        </w:rPr>
        <w:t>.</w:t>
      </w:r>
      <w:proofErr w:type="spellStart"/>
      <w:r w:rsidRPr="00261677">
        <w:rPr>
          <w:rFonts w:ascii="Arial" w:hAnsi="Arial" w:cs="Arial"/>
          <w:sz w:val="24"/>
          <w:lang w:val="en-US"/>
        </w:rPr>
        <w:t>hudoelansckogomo</w:t>
      </w:r>
      <w:proofErr w:type="spellEnd"/>
      <w:r w:rsidRPr="00261677">
        <w:rPr>
          <w:rFonts w:ascii="Arial" w:hAnsi="Arial" w:cs="Arial"/>
          <w:sz w:val="24"/>
        </w:rPr>
        <w:t xml:space="preserve">@ </w:t>
      </w:r>
      <w:proofErr w:type="spellStart"/>
      <w:r w:rsidRPr="00261677">
        <w:rPr>
          <w:rFonts w:ascii="Arial" w:hAnsi="Arial" w:cs="Arial"/>
          <w:sz w:val="24"/>
          <w:lang w:val="en-US"/>
        </w:rPr>
        <w:t>yandex</w:t>
      </w:r>
      <w:proofErr w:type="spellEnd"/>
      <w:r w:rsidRPr="00261677">
        <w:rPr>
          <w:rFonts w:ascii="Arial" w:hAnsi="Arial" w:cs="Arial"/>
          <w:sz w:val="24"/>
        </w:rPr>
        <w:t>.</w:t>
      </w:r>
      <w:proofErr w:type="spellStart"/>
      <w:r w:rsidRPr="00261677">
        <w:rPr>
          <w:rFonts w:ascii="Arial" w:hAnsi="Arial" w:cs="Arial"/>
          <w:sz w:val="24"/>
          <w:lang w:val="en-US"/>
        </w:rPr>
        <w:t>r</w:t>
      </w:r>
      <w:r w:rsidRPr="00261677">
        <w:rPr>
          <w:rFonts w:ascii="Arial" w:hAnsi="Arial" w:cs="Arial"/>
          <w:lang w:val="en-US"/>
        </w:rPr>
        <w:t>u</w:t>
      </w:r>
      <w:proofErr w:type="spellEnd"/>
    </w:p>
    <w:p w:rsidR="00261677" w:rsidRPr="00261677" w:rsidRDefault="00261677" w:rsidP="00261677">
      <w:pPr>
        <w:overflowPunct w:val="0"/>
        <w:autoSpaceDE w:val="0"/>
        <w:autoSpaceDN w:val="0"/>
        <w:adjustRightInd w:val="0"/>
        <w:ind w:firstLine="709"/>
        <w:jc w:val="both"/>
        <w:textAlignment w:val="baseline"/>
        <w:rPr>
          <w:rFonts w:ascii="Arial" w:hAnsi="Arial" w:cs="Arial"/>
          <w:i/>
          <w:sz w:val="24"/>
          <w:szCs w:val="24"/>
        </w:rPr>
      </w:pPr>
      <w:r w:rsidRPr="00261677">
        <w:rPr>
          <w:rFonts w:ascii="Arial" w:hAnsi="Arial" w:cs="Arial"/>
          <w:i/>
          <w:sz w:val="24"/>
          <w:szCs w:val="24"/>
        </w:rPr>
        <w:t>посредством Портала;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через МФЦ.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Прием жалоб осуществляется в соответствии с графиком приема заявителей.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133. Жалоба может быть подана при личном приеме заинтересованного лица. Прием заинтересованных лиц в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осуществляет глава администрации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134. Прием заинтересованных лиц главой </w:t>
      </w:r>
      <w:r w:rsidRPr="00261677">
        <w:rPr>
          <w:rFonts w:ascii="Arial" w:hAnsi="Arial" w:cs="Arial"/>
          <w:bCs/>
          <w:sz w:val="24"/>
          <w:szCs w:val="24"/>
        </w:rPr>
        <w:t>Худоеланского</w:t>
      </w:r>
      <w:r w:rsidRPr="00261677">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3-11-61.</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135. При личном приеме обратившееся заинтересованное лицо предъявляет документ, удостоверяющий его личность.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136. Жалоба должна содержать:</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г) доводы, на основании которых заинтересованное лицо </w:t>
      </w:r>
      <w:proofErr w:type="gramStart"/>
      <w:r w:rsidRPr="00261677">
        <w:rPr>
          <w:rFonts w:ascii="Arial" w:hAnsi="Arial" w:cs="Arial"/>
          <w:sz w:val="24"/>
          <w:szCs w:val="24"/>
        </w:rPr>
        <w:t>не согласно</w:t>
      </w:r>
      <w:proofErr w:type="gramEnd"/>
      <w:r w:rsidRPr="00261677">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137. При рассмотрении жалобы: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261677">
        <w:rPr>
          <w:rFonts w:ascii="Arial" w:hAnsi="Arial" w:cs="Arial"/>
          <w:sz w:val="24"/>
          <w:szCs w:val="24"/>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139.</w:t>
      </w:r>
      <w:bookmarkStart w:id="38" w:name="Par509"/>
      <w:bookmarkEnd w:id="38"/>
      <w:r w:rsidRPr="00261677">
        <w:rPr>
          <w:rFonts w:ascii="Arial" w:hAnsi="Arial" w:cs="Arial"/>
          <w:sz w:val="24"/>
          <w:szCs w:val="24"/>
        </w:rPr>
        <w:t xml:space="preserve"> Порядок рассмотрения отдельных жалоб:</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61677">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140. По результатам рассмотрения жалобы уполномоченный орган принимает одно из следующих решений:</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proofErr w:type="gramStart"/>
      <w:r w:rsidRPr="00261677">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отказывает в удовлетворении жалобы.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142. В ответе по результатам рассмотрения жалобы указываются: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фамилия, имя и (если имеется) отчество заинтересованного лица, подавшего жалобу;</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основания для принятия решения по жалобе;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д) принятое по жалобе решение;</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ж) сведения о порядке обжалования принятого по жалобе решения.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143. Основаниями отказа в удовлетворении жалобы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144. Решение, принятое по результатам рассмотрения жалобы, может быть обжаловано в порядке, установленном законодательством.</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 xml:space="preserve">145. В случае установления в ходе или по результатам </w:t>
      </w:r>
      <w:proofErr w:type="gramStart"/>
      <w:r w:rsidRPr="00261677">
        <w:rPr>
          <w:rFonts w:ascii="Arial" w:hAnsi="Arial" w:cs="Arial"/>
          <w:sz w:val="24"/>
          <w:szCs w:val="24"/>
        </w:rPr>
        <w:t>рассмотрения жалобы признаков состава административного правонарушения</w:t>
      </w:r>
      <w:proofErr w:type="gramEnd"/>
      <w:r w:rsidRPr="00261677">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146. Способами информирования заинтересованных лиц о порядке подачи и рассмотрения жалобы являются:</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а) личное обращение заинтересованных лиц в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б) через организации почтовой связи;</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261677" w:rsidRPr="00261677" w:rsidRDefault="00261677" w:rsidP="00261677">
      <w:pPr>
        <w:overflowPunct w:val="0"/>
        <w:autoSpaceDE w:val="0"/>
        <w:autoSpaceDN w:val="0"/>
        <w:adjustRightInd w:val="0"/>
        <w:ind w:firstLine="709"/>
        <w:jc w:val="both"/>
        <w:textAlignment w:val="baseline"/>
        <w:rPr>
          <w:rFonts w:ascii="Arial" w:hAnsi="Arial" w:cs="Arial"/>
          <w:sz w:val="24"/>
          <w:szCs w:val="24"/>
        </w:rPr>
      </w:pPr>
      <w:r w:rsidRPr="00261677">
        <w:rPr>
          <w:rFonts w:ascii="Arial" w:hAnsi="Arial" w:cs="Arial"/>
          <w:sz w:val="24"/>
          <w:szCs w:val="24"/>
        </w:rPr>
        <w:t>г) с помощью телефонной и факсимильной связи.</w:t>
      </w: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r w:rsidRPr="00261677">
        <w:rPr>
          <w:rFonts w:ascii="Arial" w:hAnsi="Arial" w:cs="Arial"/>
          <w:sz w:val="24"/>
          <w:szCs w:val="24"/>
        </w:rPr>
        <w:t xml:space="preserve">Глава </w:t>
      </w:r>
      <w:r w:rsidRPr="00261677">
        <w:rPr>
          <w:rFonts w:ascii="Arial" w:hAnsi="Arial" w:cs="Arial"/>
          <w:bCs/>
          <w:sz w:val="24"/>
          <w:szCs w:val="24"/>
        </w:rPr>
        <w:t>Худоеланского</w:t>
      </w:r>
      <w:r w:rsidRPr="00261677">
        <w:rPr>
          <w:rFonts w:ascii="Arial" w:hAnsi="Arial" w:cs="Arial"/>
          <w:sz w:val="24"/>
          <w:szCs w:val="24"/>
        </w:rPr>
        <w:t xml:space="preserve"> </w:t>
      </w:r>
    </w:p>
    <w:p w:rsidR="00CD64AC" w:rsidRDefault="00261677" w:rsidP="00261677">
      <w:pPr>
        <w:overflowPunct w:val="0"/>
        <w:autoSpaceDE w:val="0"/>
        <w:autoSpaceDN w:val="0"/>
        <w:adjustRightInd w:val="0"/>
        <w:jc w:val="both"/>
        <w:textAlignment w:val="baseline"/>
        <w:rPr>
          <w:rFonts w:ascii="Arial" w:hAnsi="Arial" w:cs="Arial"/>
          <w:sz w:val="24"/>
          <w:szCs w:val="24"/>
        </w:rPr>
      </w:pPr>
      <w:r w:rsidRPr="00261677">
        <w:rPr>
          <w:rFonts w:ascii="Arial" w:hAnsi="Arial" w:cs="Arial"/>
          <w:sz w:val="24"/>
          <w:szCs w:val="24"/>
        </w:rPr>
        <w:t>муниципального образования</w:t>
      </w:r>
    </w:p>
    <w:p w:rsidR="00261677" w:rsidRDefault="00261677" w:rsidP="00261677">
      <w:pPr>
        <w:overflowPunct w:val="0"/>
        <w:autoSpaceDE w:val="0"/>
        <w:autoSpaceDN w:val="0"/>
        <w:adjustRightInd w:val="0"/>
        <w:jc w:val="both"/>
        <w:textAlignment w:val="baseline"/>
        <w:rPr>
          <w:rFonts w:ascii="Arial" w:hAnsi="Arial" w:cs="Arial"/>
          <w:sz w:val="24"/>
          <w:szCs w:val="24"/>
        </w:rPr>
      </w:pPr>
      <w:proofErr w:type="spellStart"/>
      <w:r w:rsidRPr="00261677">
        <w:rPr>
          <w:rFonts w:ascii="Arial" w:hAnsi="Arial" w:cs="Arial"/>
          <w:sz w:val="24"/>
          <w:szCs w:val="24"/>
        </w:rPr>
        <w:t>И.Д.Ботвенко</w:t>
      </w:r>
      <w:proofErr w:type="spellEnd"/>
      <w:r w:rsidR="00CD64AC">
        <w:rPr>
          <w:rFonts w:ascii="Arial" w:hAnsi="Arial" w:cs="Arial"/>
          <w:sz w:val="24"/>
          <w:szCs w:val="24"/>
        </w:rPr>
        <w:t xml:space="preserve">                                                                                            </w:t>
      </w:r>
    </w:p>
    <w:p w:rsidR="00CD64AC" w:rsidRDefault="00CD64AC" w:rsidP="00261677">
      <w:pPr>
        <w:ind w:left="5103"/>
        <w:jc w:val="right"/>
        <w:rPr>
          <w:rFonts w:ascii="Courier New" w:hAnsi="Courier New" w:cs="Courier New"/>
          <w:sz w:val="22"/>
          <w:szCs w:val="22"/>
        </w:rPr>
      </w:pPr>
      <w:bookmarkStart w:id="39" w:name="Par775"/>
      <w:bookmarkEnd w:id="39"/>
    </w:p>
    <w:p w:rsidR="00261677" w:rsidRPr="00CD64AC" w:rsidRDefault="00261677" w:rsidP="00261677">
      <w:pPr>
        <w:ind w:left="5103"/>
        <w:jc w:val="right"/>
        <w:rPr>
          <w:rFonts w:ascii="Courier New" w:hAnsi="Courier New" w:cs="Courier New"/>
          <w:sz w:val="22"/>
          <w:szCs w:val="22"/>
        </w:rPr>
      </w:pPr>
      <w:r w:rsidRPr="00CD64AC">
        <w:rPr>
          <w:rFonts w:ascii="Courier New" w:hAnsi="Courier New" w:cs="Courier New"/>
          <w:sz w:val="22"/>
          <w:szCs w:val="22"/>
        </w:rPr>
        <w:t>Приложение 1</w:t>
      </w:r>
    </w:p>
    <w:p w:rsidR="00261677" w:rsidRPr="00CD64AC" w:rsidRDefault="00261677" w:rsidP="00261677">
      <w:pPr>
        <w:ind w:left="5103"/>
        <w:jc w:val="right"/>
        <w:rPr>
          <w:rFonts w:ascii="Courier New" w:hAnsi="Courier New" w:cs="Courier New"/>
          <w:sz w:val="22"/>
          <w:szCs w:val="22"/>
        </w:rPr>
      </w:pPr>
      <w:r w:rsidRPr="00CD64AC">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Pr="00261677" w:rsidRDefault="00261677" w:rsidP="00261677">
      <w:pPr>
        <w:autoSpaceDE w:val="0"/>
        <w:autoSpaceDN w:val="0"/>
        <w:adjustRightInd w:val="0"/>
        <w:ind w:firstLine="720"/>
        <w:jc w:val="both"/>
        <w:outlineLvl w:val="1"/>
        <w:rPr>
          <w:rFonts w:ascii="Arial" w:hAnsi="Arial" w:cs="Arial"/>
          <w:color w:val="000000"/>
          <w:sz w:val="24"/>
          <w:szCs w:val="24"/>
        </w:rPr>
      </w:pPr>
    </w:p>
    <w:p w:rsidR="00261677" w:rsidRPr="00261677" w:rsidRDefault="00261677" w:rsidP="00261677">
      <w:pPr>
        <w:widowControl w:val="0"/>
        <w:autoSpaceDE w:val="0"/>
        <w:autoSpaceDN w:val="0"/>
        <w:adjustRightInd w:val="0"/>
        <w:ind w:firstLine="720"/>
        <w:jc w:val="center"/>
        <w:rPr>
          <w:rFonts w:ascii="Arial" w:hAnsi="Arial" w:cs="Arial"/>
          <w:b/>
          <w:sz w:val="24"/>
          <w:szCs w:val="24"/>
        </w:rPr>
      </w:pPr>
      <w:r w:rsidRPr="00261677">
        <w:rPr>
          <w:rFonts w:ascii="Arial" w:hAnsi="Arial" w:cs="Arial"/>
          <w:b/>
          <w:sz w:val="24"/>
          <w:szCs w:val="24"/>
        </w:rPr>
        <w:t>ФОРМА ЗАЯВЛЕНИЯ</w:t>
      </w:r>
    </w:p>
    <w:p w:rsidR="00261677" w:rsidRPr="00261677" w:rsidRDefault="00261677" w:rsidP="00261677">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261677" w:rsidRPr="00261677" w:rsidTr="00261677">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258"/>
              <w:jc w:val="both"/>
              <w:rPr>
                <w:rFonts w:ascii="Arial" w:hAnsi="Arial" w:cs="Arial"/>
                <w:sz w:val="24"/>
                <w:szCs w:val="24"/>
                <w:lang w:eastAsia="en-US"/>
              </w:rPr>
            </w:pPr>
            <w:r w:rsidRPr="00261677">
              <w:rPr>
                <w:rFonts w:ascii="Arial" w:hAnsi="Arial" w:cs="Arial"/>
                <w:sz w:val="24"/>
                <w:szCs w:val="24"/>
                <w:lang w:eastAsia="en-US"/>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208"/>
              <w:jc w:val="both"/>
              <w:rPr>
                <w:rFonts w:ascii="Arial" w:hAnsi="Arial" w:cs="Arial"/>
                <w:sz w:val="24"/>
                <w:szCs w:val="24"/>
                <w:lang w:eastAsia="en-US"/>
              </w:rPr>
            </w:pPr>
            <w:r w:rsidRPr="00261677">
              <w:rPr>
                <w:rFonts w:ascii="Arial" w:hAnsi="Arial" w:cs="Arial"/>
                <w:sz w:val="24"/>
                <w:szCs w:val="24"/>
                <w:lang w:eastAsia="en-US"/>
              </w:rPr>
              <w:t>Всего листов __</w:t>
            </w:r>
          </w:p>
        </w:tc>
      </w:tr>
      <w:tr w:rsidR="00261677" w:rsidRPr="00261677" w:rsidTr="00261677">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jc w:val="center"/>
              <w:rPr>
                <w:rFonts w:ascii="Arial" w:hAnsi="Arial" w:cs="Arial"/>
                <w:sz w:val="24"/>
                <w:szCs w:val="24"/>
                <w:lang w:eastAsia="en-US"/>
              </w:rPr>
            </w:pPr>
            <w:r w:rsidRPr="00261677">
              <w:rPr>
                <w:rFonts w:ascii="Arial" w:hAnsi="Arial" w:cs="Arial"/>
                <w:sz w:val="24"/>
                <w:szCs w:val="24"/>
                <w:lang w:eastAsia="en-US"/>
              </w:rPr>
              <w:t>Заявление</w:t>
            </w:r>
          </w:p>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p w:rsidR="00261677" w:rsidRPr="00261677" w:rsidRDefault="00261677">
            <w:pPr>
              <w:widowControl w:val="0"/>
              <w:autoSpaceDE w:val="0"/>
              <w:autoSpaceDN w:val="0"/>
              <w:adjustRightInd w:val="0"/>
              <w:spacing w:line="276" w:lineRule="auto"/>
              <w:jc w:val="center"/>
              <w:rPr>
                <w:rFonts w:ascii="Arial" w:hAnsi="Arial" w:cs="Arial"/>
                <w:sz w:val="24"/>
                <w:szCs w:val="24"/>
                <w:lang w:eastAsia="en-US"/>
              </w:rPr>
            </w:pPr>
            <w:r w:rsidRPr="00261677">
              <w:rPr>
                <w:rFonts w:ascii="Arial" w:hAnsi="Arial" w:cs="Arial"/>
                <w:sz w:val="24"/>
                <w:szCs w:val="24"/>
                <w:lang w:eastAsia="en-US"/>
              </w:rPr>
              <w:lastRenderedPageBreak/>
              <w:t>ГЛАВЕ АДМИНИСТРАЦИИ ХУДОЕЛАНСКОГО МУНИЦИПАЛЬНОГО ОБРАЗОВАНИЯ</w:t>
            </w:r>
          </w:p>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lastRenderedPageBreak/>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104"/>
              <w:jc w:val="both"/>
              <w:rPr>
                <w:rFonts w:ascii="Arial" w:hAnsi="Arial" w:cs="Arial"/>
                <w:sz w:val="24"/>
                <w:szCs w:val="24"/>
                <w:lang w:eastAsia="en-US"/>
              </w:rPr>
            </w:pPr>
            <w:r w:rsidRPr="00261677">
              <w:rPr>
                <w:rFonts w:ascii="Arial" w:hAnsi="Arial" w:cs="Arial"/>
                <w:sz w:val="24"/>
                <w:szCs w:val="24"/>
                <w:lang w:eastAsia="en-US"/>
              </w:rPr>
              <w:t>2.1 Регистрационный № _______</w:t>
            </w:r>
          </w:p>
          <w:p w:rsidR="00261677" w:rsidRPr="00261677" w:rsidRDefault="00261677">
            <w:pPr>
              <w:widowControl w:val="0"/>
              <w:autoSpaceDE w:val="0"/>
              <w:autoSpaceDN w:val="0"/>
              <w:adjustRightInd w:val="0"/>
              <w:spacing w:line="276" w:lineRule="auto"/>
              <w:ind w:firstLine="104"/>
              <w:jc w:val="both"/>
              <w:rPr>
                <w:rFonts w:ascii="Arial" w:hAnsi="Arial" w:cs="Arial"/>
                <w:sz w:val="24"/>
                <w:szCs w:val="24"/>
                <w:lang w:eastAsia="en-US"/>
              </w:rPr>
            </w:pPr>
            <w:r w:rsidRPr="00261677">
              <w:rPr>
                <w:rFonts w:ascii="Arial" w:hAnsi="Arial" w:cs="Arial"/>
                <w:sz w:val="24"/>
                <w:szCs w:val="24"/>
                <w:lang w:eastAsia="en-US"/>
              </w:rPr>
              <w:t>2.2. количество листов заявления __________</w:t>
            </w:r>
          </w:p>
          <w:p w:rsidR="00261677" w:rsidRPr="00261677" w:rsidRDefault="00261677">
            <w:pPr>
              <w:widowControl w:val="0"/>
              <w:autoSpaceDE w:val="0"/>
              <w:autoSpaceDN w:val="0"/>
              <w:adjustRightInd w:val="0"/>
              <w:spacing w:line="276" w:lineRule="auto"/>
              <w:ind w:firstLine="104"/>
              <w:jc w:val="both"/>
              <w:rPr>
                <w:rFonts w:ascii="Arial" w:hAnsi="Arial" w:cs="Arial"/>
                <w:sz w:val="24"/>
                <w:szCs w:val="24"/>
                <w:lang w:eastAsia="en-US"/>
              </w:rPr>
            </w:pPr>
            <w:r w:rsidRPr="00261677">
              <w:rPr>
                <w:rFonts w:ascii="Arial" w:hAnsi="Arial" w:cs="Arial"/>
                <w:sz w:val="24"/>
                <w:szCs w:val="24"/>
                <w:lang w:eastAsia="en-US"/>
              </w:rPr>
              <w:lastRenderedPageBreak/>
              <w:t>2.3. количество прилагаемых документов ____</w:t>
            </w:r>
          </w:p>
          <w:p w:rsidR="00261677" w:rsidRPr="00261677" w:rsidRDefault="00261677">
            <w:pPr>
              <w:widowControl w:val="0"/>
              <w:autoSpaceDE w:val="0"/>
              <w:autoSpaceDN w:val="0"/>
              <w:adjustRightInd w:val="0"/>
              <w:spacing w:line="276" w:lineRule="auto"/>
              <w:ind w:firstLine="104"/>
              <w:jc w:val="both"/>
              <w:rPr>
                <w:rFonts w:ascii="Arial" w:hAnsi="Arial" w:cs="Arial"/>
                <w:sz w:val="24"/>
                <w:szCs w:val="24"/>
                <w:lang w:eastAsia="en-US"/>
              </w:rPr>
            </w:pPr>
            <w:r w:rsidRPr="00261677">
              <w:rPr>
                <w:rFonts w:ascii="Arial" w:hAnsi="Arial" w:cs="Arial"/>
                <w:sz w:val="24"/>
                <w:szCs w:val="24"/>
                <w:lang w:eastAsia="en-US"/>
              </w:rPr>
              <w:t>в том числе оригиналов ___, копий ___, количество листов в оригиналах __, копиях __</w:t>
            </w:r>
          </w:p>
          <w:p w:rsidR="00261677" w:rsidRPr="00261677" w:rsidRDefault="00261677">
            <w:pPr>
              <w:widowControl w:val="0"/>
              <w:autoSpaceDE w:val="0"/>
              <w:autoSpaceDN w:val="0"/>
              <w:adjustRightInd w:val="0"/>
              <w:spacing w:line="276" w:lineRule="auto"/>
              <w:ind w:firstLine="104"/>
              <w:jc w:val="both"/>
              <w:rPr>
                <w:rFonts w:ascii="Arial" w:hAnsi="Arial" w:cs="Arial"/>
                <w:sz w:val="24"/>
                <w:szCs w:val="24"/>
                <w:lang w:eastAsia="en-US"/>
              </w:rPr>
            </w:pPr>
            <w:r w:rsidRPr="00261677">
              <w:rPr>
                <w:rFonts w:ascii="Arial" w:hAnsi="Arial" w:cs="Arial"/>
                <w:sz w:val="24"/>
                <w:szCs w:val="24"/>
                <w:lang w:eastAsia="en-US"/>
              </w:rPr>
              <w:t>2.4. подпись ______________________________</w:t>
            </w:r>
          </w:p>
          <w:p w:rsidR="00261677" w:rsidRPr="00261677" w:rsidRDefault="00261677">
            <w:pPr>
              <w:widowControl w:val="0"/>
              <w:autoSpaceDE w:val="0"/>
              <w:autoSpaceDN w:val="0"/>
              <w:adjustRightInd w:val="0"/>
              <w:spacing w:line="276" w:lineRule="auto"/>
              <w:ind w:firstLine="104"/>
              <w:jc w:val="both"/>
              <w:rPr>
                <w:rFonts w:ascii="Arial" w:hAnsi="Arial" w:cs="Arial"/>
                <w:sz w:val="24"/>
                <w:szCs w:val="24"/>
                <w:lang w:eastAsia="en-US"/>
              </w:rPr>
            </w:pPr>
            <w:r w:rsidRPr="00261677">
              <w:rPr>
                <w:rFonts w:ascii="Arial" w:hAnsi="Arial" w:cs="Arial"/>
                <w:sz w:val="24"/>
                <w:szCs w:val="24"/>
                <w:lang w:eastAsia="en-US"/>
              </w:rPr>
              <w:t xml:space="preserve">2.5. дата "__" ____ ____ </w:t>
            </w:r>
            <w:proofErr w:type="gramStart"/>
            <w:r w:rsidRPr="00261677">
              <w:rPr>
                <w:rFonts w:ascii="Arial" w:hAnsi="Arial" w:cs="Arial"/>
                <w:sz w:val="24"/>
                <w:szCs w:val="24"/>
                <w:lang w:eastAsia="en-US"/>
              </w:rPr>
              <w:t>г</w:t>
            </w:r>
            <w:proofErr w:type="gramEnd"/>
            <w:r w:rsidRPr="00261677">
              <w:rPr>
                <w:rFonts w:ascii="Arial" w:hAnsi="Arial" w:cs="Arial"/>
                <w:sz w:val="24"/>
                <w:szCs w:val="24"/>
                <w:lang w:eastAsia="en-US"/>
              </w:rPr>
              <w:t xml:space="preserve">., </w:t>
            </w:r>
          </w:p>
          <w:p w:rsidR="00261677" w:rsidRPr="00261677" w:rsidRDefault="00261677">
            <w:pPr>
              <w:widowControl w:val="0"/>
              <w:autoSpaceDE w:val="0"/>
              <w:autoSpaceDN w:val="0"/>
              <w:adjustRightInd w:val="0"/>
              <w:spacing w:line="276" w:lineRule="auto"/>
              <w:ind w:firstLine="104"/>
              <w:jc w:val="both"/>
              <w:rPr>
                <w:rFonts w:ascii="Arial" w:hAnsi="Arial" w:cs="Arial"/>
                <w:sz w:val="24"/>
                <w:szCs w:val="24"/>
                <w:lang w:eastAsia="en-US"/>
              </w:rPr>
            </w:pPr>
            <w:r w:rsidRPr="00261677">
              <w:rPr>
                <w:rFonts w:ascii="Arial" w:hAnsi="Arial" w:cs="Arial"/>
                <w:sz w:val="24"/>
                <w:szCs w:val="24"/>
                <w:lang w:eastAsia="en-US"/>
              </w:rPr>
              <w:t>время __ ч., __ мин.</w:t>
            </w:r>
          </w:p>
        </w:tc>
      </w:tr>
      <w:tr w:rsidR="00261677" w:rsidRPr="00261677" w:rsidTr="00261677">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lastRenderedPageBreak/>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b/>
                <w:sz w:val="24"/>
                <w:szCs w:val="24"/>
                <w:lang w:eastAsia="en-US"/>
              </w:rPr>
            </w:pPr>
            <w:r w:rsidRPr="00261677">
              <w:rPr>
                <w:rFonts w:ascii="Arial" w:hAnsi="Arial" w:cs="Arial"/>
                <w:b/>
                <w:sz w:val="24"/>
                <w:szCs w:val="24"/>
                <w:lang w:eastAsia="en-US"/>
              </w:rPr>
              <w:t>Прошу предоставить земельный участок</w:t>
            </w:r>
          </w:p>
        </w:tc>
      </w:tr>
      <w:tr w:rsidR="00261677" w:rsidRPr="00261677" w:rsidTr="00261677">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hanging="6"/>
              <w:jc w:val="both"/>
              <w:rPr>
                <w:rFonts w:ascii="Arial" w:hAnsi="Arial" w:cs="Arial"/>
                <w:sz w:val="24"/>
                <w:szCs w:val="24"/>
                <w:lang w:eastAsia="en-US"/>
              </w:rPr>
            </w:pPr>
            <w:r w:rsidRPr="00261677">
              <w:rPr>
                <w:rFonts w:ascii="Arial" w:hAnsi="Arial" w:cs="Arial"/>
                <w:sz w:val="24"/>
                <w:szCs w:val="24"/>
                <w:lang w:eastAsia="en-US"/>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hanging="6"/>
              <w:jc w:val="both"/>
              <w:rPr>
                <w:rFonts w:ascii="Arial" w:hAnsi="Arial" w:cs="Arial"/>
                <w:sz w:val="24"/>
                <w:szCs w:val="24"/>
                <w:lang w:eastAsia="en-US"/>
              </w:rPr>
            </w:pPr>
            <w:r w:rsidRPr="00261677">
              <w:rPr>
                <w:rFonts w:ascii="Arial" w:hAnsi="Arial" w:cs="Arial"/>
                <w:sz w:val="24"/>
                <w:szCs w:val="24"/>
                <w:lang w:eastAsia="en-US"/>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1500" w:type="dxa"/>
            <w:gridSpan w:val="5"/>
            <w:vMerge/>
            <w:tcBorders>
              <w:top w:val="nil"/>
              <w:left w:val="single" w:sz="4" w:space="0" w:color="auto"/>
              <w:bottom w:val="nil"/>
              <w:right w:val="single" w:sz="4" w:space="0" w:color="auto"/>
            </w:tcBorders>
            <w:vAlign w:val="center"/>
            <w:hideMark/>
          </w:tcPr>
          <w:p w:rsidR="00261677" w:rsidRPr="00261677" w:rsidRDefault="00261677">
            <w:pPr>
              <w:rPr>
                <w:rFonts w:ascii="Arial" w:hAnsi="Arial" w:cs="Arial"/>
                <w:sz w:val="24"/>
                <w:szCs w:val="24"/>
                <w:lang w:eastAsia="en-US"/>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46"/>
              <w:jc w:val="both"/>
              <w:rPr>
                <w:rFonts w:ascii="Arial" w:hAnsi="Arial" w:cs="Arial"/>
                <w:sz w:val="24"/>
                <w:szCs w:val="24"/>
                <w:lang w:eastAsia="en-US"/>
              </w:rPr>
            </w:pPr>
            <w:r w:rsidRPr="00261677">
              <w:rPr>
                <w:rFonts w:ascii="Arial" w:hAnsi="Arial" w:cs="Arial"/>
                <w:sz w:val="24"/>
                <w:szCs w:val="24"/>
                <w:lang w:eastAsia="en-US"/>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45"/>
              <w:jc w:val="both"/>
              <w:rPr>
                <w:rFonts w:ascii="Arial" w:hAnsi="Arial" w:cs="Arial"/>
                <w:sz w:val="24"/>
                <w:szCs w:val="24"/>
                <w:lang w:eastAsia="en-US"/>
              </w:rPr>
            </w:pPr>
            <w:r w:rsidRPr="00261677">
              <w:rPr>
                <w:rFonts w:ascii="Arial" w:hAnsi="Arial" w:cs="Arial"/>
                <w:sz w:val="24"/>
                <w:szCs w:val="24"/>
                <w:lang w:eastAsia="en-US"/>
              </w:rPr>
              <w:t>Основание предоставления земельного участка:</w:t>
            </w:r>
          </w:p>
        </w:tc>
      </w:tr>
      <w:tr w:rsidR="00261677" w:rsidRPr="00261677" w:rsidTr="00261677">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45"/>
              <w:jc w:val="both"/>
              <w:rPr>
                <w:rFonts w:ascii="Arial" w:hAnsi="Arial" w:cs="Arial"/>
                <w:sz w:val="24"/>
                <w:szCs w:val="24"/>
                <w:lang w:eastAsia="en-US"/>
              </w:rPr>
            </w:pPr>
          </w:p>
        </w:tc>
      </w:tr>
      <w:tr w:rsidR="00261677" w:rsidRPr="00261677" w:rsidTr="00261677">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45"/>
              <w:jc w:val="both"/>
              <w:rPr>
                <w:rFonts w:ascii="Arial" w:hAnsi="Arial" w:cs="Arial"/>
                <w:sz w:val="24"/>
                <w:szCs w:val="24"/>
                <w:lang w:eastAsia="en-US"/>
              </w:rPr>
            </w:pPr>
            <w:r w:rsidRPr="00261677">
              <w:rPr>
                <w:rFonts w:ascii="Arial" w:hAnsi="Arial" w:cs="Arial"/>
                <w:sz w:val="24"/>
                <w:szCs w:val="24"/>
                <w:lang w:eastAsia="en-US"/>
              </w:rPr>
              <w:t>Вид права, на котором заявитель желает приобрести земельный участок:</w:t>
            </w:r>
          </w:p>
        </w:tc>
      </w:tr>
      <w:tr w:rsidR="00261677" w:rsidRPr="00261677" w:rsidTr="00261677">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hanging="6"/>
              <w:jc w:val="both"/>
              <w:rPr>
                <w:rFonts w:ascii="Arial" w:hAnsi="Arial" w:cs="Arial"/>
                <w:sz w:val="24"/>
                <w:szCs w:val="24"/>
                <w:lang w:eastAsia="en-US"/>
              </w:rPr>
            </w:pPr>
            <w:r w:rsidRPr="00261677">
              <w:rPr>
                <w:rFonts w:ascii="Arial" w:hAnsi="Arial" w:cs="Arial"/>
                <w:sz w:val="24"/>
                <w:szCs w:val="24"/>
                <w:lang w:eastAsia="en-US"/>
              </w:rPr>
              <w:t>Цель использования земельного участка:</w:t>
            </w:r>
          </w:p>
        </w:tc>
      </w:tr>
      <w:tr w:rsidR="00261677" w:rsidRPr="00261677" w:rsidTr="00261677">
        <w:trPr>
          <w:trHeight w:val="2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p w:rsidR="00261677" w:rsidRPr="00261677" w:rsidRDefault="00261677">
            <w:pPr>
              <w:widowControl w:val="0"/>
              <w:autoSpaceDE w:val="0"/>
              <w:autoSpaceDN w:val="0"/>
              <w:adjustRightInd w:val="0"/>
              <w:spacing w:line="276" w:lineRule="auto"/>
              <w:jc w:val="both"/>
              <w:rPr>
                <w:rFonts w:ascii="Arial" w:hAnsi="Arial" w:cs="Arial"/>
                <w:sz w:val="24"/>
                <w:szCs w:val="24"/>
                <w:lang w:eastAsia="en-US"/>
              </w:rPr>
            </w:pPr>
          </w:p>
        </w:tc>
      </w:tr>
      <w:tr w:rsidR="00261677" w:rsidRPr="00261677" w:rsidTr="00261677">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261677" w:rsidRPr="00261677" w:rsidTr="00261677">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Лично</w:t>
            </w:r>
          </w:p>
        </w:tc>
      </w:tr>
      <w:tr w:rsidR="00261677" w:rsidRPr="00261677" w:rsidTr="00261677">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61677" w:rsidRPr="00261677" w:rsidRDefault="00261677">
            <w:pPr>
              <w:rPr>
                <w:rFonts w:ascii="Arial" w:hAnsi="Arial" w:cs="Arial"/>
                <w:sz w:val="24"/>
                <w:szCs w:val="24"/>
                <w:lang w:eastAsia="en-US"/>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261677" w:rsidRPr="00261677" w:rsidRDefault="00261677">
            <w:pPr>
              <w:rPr>
                <w:rFonts w:ascii="Arial" w:hAnsi="Arial" w:cs="Arial"/>
                <w:sz w:val="24"/>
                <w:szCs w:val="24"/>
                <w:lang w:eastAsia="en-US"/>
              </w:rPr>
            </w:pPr>
          </w:p>
        </w:tc>
        <w:tc>
          <w:tcPr>
            <w:tcW w:w="5530" w:type="dxa"/>
            <w:gridSpan w:val="10"/>
            <w:tcBorders>
              <w:top w:val="single" w:sz="4" w:space="0" w:color="auto"/>
              <w:left w:val="single" w:sz="4" w:space="0" w:color="auto"/>
              <w:bottom w:val="nil"/>
              <w:right w:val="single" w:sz="4" w:space="0" w:color="auto"/>
            </w:tcBorders>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5530" w:type="dxa"/>
            <w:gridSpan w:val="10"/>
            <w:tcBorders>
              <w:top w:val="single" w:sz="4" w:space="0" w:color="auto"/>
              <w:left w:val="single" w:sz="4" w:space="0" w:color="auto"/>
              <w:bottom w:val="single" w:sz="4" w:space="0" w:color="auto"/>
              <w:right w:val="single" w:sz="4" w:space="0" w:color="auto"/>
            </w:tcBorders>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Заявитель:</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b/>
                <w:sz w:val="24"/>
                <w:szCs w:val="24"/>
                <w:lang w:eastAsia="en-US"/>
              </w:rPr>
            </w:pPr>
            <w:r w:rsidRPr="00261677">
              <w:rPr>
                <w:rFonts w:ascii="Arial" w:hAnsi="Arial" w:cs="Arial"/>
                <w:b/>
                <w:sz w:val="24"/>
                <w:szCs w:val="24"/>
                <w:lang w:eastAsia="en-US"/>
              </w:rPr>
              <w:t>физическое лицо:</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129"/>
              <w:jc w:val="center"/>
              <w:rPr>
                <w:rFonts w:ascii="Arial" w:hAnsi="Arial" w:cs="Arial"/>
                <w:sz w:val="24"/>
                <w:szCs w:val="24"/>
                <w:lang w:eastAsia="en-US"/>
              </w:rPr>
            </w:pPr>
            <w:r w:rsidRPr="00261677">
              <w:rPr>
                <w:rFonts w:ascii="Arial" w:hAnsi="Arial" w:cs="Arial"/>
                <w:sz w:val="24"/>
                <w:szCs w:val="24"/>
                <w:lang w:eastAsia="en-US"/>
              </w:rPr>
              <w:t>имя</w:t>
            </w:r>
          </w:p>
          <w:p w:rsidR="00261677" w:rsidRPr="00261677" w:rsidRDefault="00261677">
            <w:pPr>
              <w:widowControl w:val="0"/>
              <w:autoSpaceDE w:val="0"/>
              <w:autoSpaceDN w:val="0"/>
              <w:adjustRightInd w:val="0"/>
              <w:spacing w:line="276" w:lineRule="auto"/>
              <w:ind w:firstLine="129"/>
              <w:jc w:val="center"/>
              <w:rPr>
                <w:rFonts w:ascii="Arial" w:hAnsi="Arial" w:cs="Arial"/>
                <w:sz w:val="24"/>
                <w:szCs w:val="24"/>
                <w:lang w:eastAsia="en-US"/>
              </w:rPr>
            </w:pPr>
            <w:r w:rsidRPr="00261677">
              <w:rPr>
                <w:rFonts w:ascii="Arial" w:hAnsi="Arial" w:cs="Arial"/>
                <w:sz w:val="24"/>
                <w:szCs w:val="24"/>
                <w:lang w:eastAsia="en-US"/>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129"/>
              <w:jc w:val="center"/>
              <w:rPr>
                <w:rFonts w:ascii="Arial" w:hAnsi="Arial" w:cs="Arial"/>
                <w:sz w:val="24"/>
                <w:szCs w:val="24"/>
                <w:lang w:eastAsia="en-US"/>
              </w:rPr>
            </w:pPr>
            <w:r w:rsidRPr="00261677">
              <w:rPr>
                <w:rFonts w:ascii="Arial" w:hAnsi="Arial" w:cs="Arial"/>
                <w:sz w:val="24"/>
                <w:szCs w:val="24"/>
                <w:lang w:eastAsia="en-US"/>
              </w:rPr>
              <w:t>отчество</w:t>
            </w:r>
          </w:p>
          <w:p w:rsidR="00261677" w:rsidRPr="00261677" w:rsidRDefault="00261677">
            <w:pPr>
              <w:widowControl w:val="0"/>
              <w:autoSpaceDE w:val="0"/>
              <w:autoSpaceDN w:val="0"/>
              <w:adjustRightInd w:val="0"/>
              <w:spacing w:line="276" w:lineRule="auto"/>
              <w:ind w:firstLine="129"/>
              <w:jc w:val="center"/>
              <w:rPr>
                <w:rFonts w:ascii="Arial" w:hAnsi="Arial" w:cs="Arial"/>
                <w:sz w:val="24"/>
                <w:szCs w:val="24"/>
                <w:lang w:eastAsia="en-US"/>
              </w:rPr>
            </w:pPr>
            <w:r w:rsidRPr="00261677">
              <w:rPr>
                <w:rFonts w:ascii="Arial" w:hAnsi="Arial" w:cs="Arial"/>
                <w:sz w:val="24"/>
                <w:szCs w:val="24"/>
                <w:lang w:eastAsia="en-US"/>
              </w:rPr>
              <w:t>(полностью):</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jc w:val="both"/>
              <w:rPr>
                <w:rFonts w:ascii="Arial" w:hAnsi="Arial" w:cs="Arial"/>
                <w:sz w:val="24"/>
                <w:szCs w:val="24"/>
                <w:lang w:eastAsia="en-US"/>
              </w:rPr>
            </w:pPr>
            <w:r w:rsidRPr="00261677">
              <w:rPr>
                <w:rFonts w:ascii="Arial" w:hAnsi="Arial" w:cs="Arial"/>
                <w:sz w:val="24"/>
                <w:szCs w:val="24"/>
                <w:lang w:eastAsia="en-US"/>
              </w:rPr>
              <w:t xml:space="preserve">документ, </w:t>
            </w:r>
            <w:r w:rsidRPr="00261677">
              <w:rPr>
                <w:rFonts w:ascii="Arial" w:hAnsi="Arial" w:cs="Arial"/>
                <w:sz w:val="24"/>
                <w:szCs w:val="24"/>
                <w:lang w:eastAsia="en-US"/>
              </w:rPr>
              <w:lastRenderedPageBreak/>
              <w:t>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номер:</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jc w:val="both"/>
              <w:rPr>
                <w:rFonts w:ascii="Arial" w:hAnsi="Arial" w:cs="Arial"/>
                <w:sz w:val="24"/>
                <w:szCs w:val="24"/>
                <w:lang w:eastAsia="en-US"/>
              </w:rPr>
            </w:pPr>
            <w:r w:rsidRPr="00261677">
              <w:rPr>
                <w:rFonts w:ascii="Arial" w:hAnsi="Arial" w:cs="Arial"/>
                <w:sz w:val="24"/>
                <w:szCs w:val="24"/>
                <w:lang w:eastAsia="en-US"/>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 xml:space="preserve">кем </w:t>
            </w:r>
            <w:proofErr w:type="gramStart"/>
            <w:r w:rsidRPr="00261677">
              <w:rPr>
                <w:rFonts w:ascii="Arial" w:hAnsi="Arial" w:cs="Arial"/>
                <w:sz w:val="24"/>
                <w:szCs w:val="24"/>
                <w:lang w:eastAsia="en-US"/>
              </w:rPr>
              <w:t>выдан</w:t>
            </w:r>
            <w:proofErr w:type="gramEnd"/>
            <w:r w:rsidRPr="00261677">
              <w:rPr>
                <w:rFonts w:ascii="Arial" w:hAnsi="Arial" w:cs="Arial"/>
                <w:sz w:val="24"/>
                <w:szCs w:val="24"/>
                <w:lang w:eastAsia="en-US"/>
              </w:rPr>
              <w:t>:</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13"/>
              <w:jc w:val="both"/>
              <w:rPr>
                <w:rFonts w:ascii="Arial" w:hAnsi="Arial" w:cs="Arial"/>
                <w:sz w:val="24"/>
                <w:szCs w:val="24"/>
                <w:lang w:eastAsia="en-US"/>
              </w:rPr>
            </w:pPr>
            <w:r w:rsidRPr="00261677">
              <w:rPr>
                <w:rFonts w:ascii="Arial" w:hAnsi="Arial" w:cs="Arial"/>
                <w:sz w:val="24"/>
                <w:szCs w:val="24"/>
                <w:lang w:eastAsia="en-US"/>
              </w:rPr>
              <w:t xml:space="preserve">«___» __ ____ </w:t>
            </w:r>
            <w:proofErr w:type="gramStart"/>
            <w:r w:rsidRPr="00261677">
              <w:rPr>
                <w:rFonts w:ascii="Arial" w:hAnsi="Arial" w:cs="Arial"/>
                <w:sz w:val="24"/>
                <w:szCs w:val="24"/>
                <w:lang w:eastAsia="en-US"/>
              </w:rPr>
              <w:t>г</w:t>
            </w:r>
            <w:proofErr w:type="gramEnd"/>
            <w:r w:rsidRPr="00261677">
              <w:rPr>
                <w:rFonts w:ascii="Arial" w:hAnsi="Arial" w:cs="Arial"/>
                <w:sz w:val="24"/>
                <w:szCs w:val="24"/>
                <w:lang w:eastAsia="en-US"/>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12"/>
              <w:jc w:val="both"/>
              <w:rPr>
                <w:rFonts w:ascii="Arial" w:hAnsi="Arial" w:cs="Arial"/>
                <w:sz w:val="24"/>
                <w:szCs w:val="24"/>
                <w:lang w:eastAsia="en-US"/>
              </w:rPr>
            </w:pPr>
            <w:r w:rsidRPr="00261677">
              <w:rPr>
                <w:rFonts w:ascii="Arial" w:hAnsi="Arial" w:cs="Arial"/>
                <w:sz w:val="24"/>
                <w:szCs w:val="24"/>
                <w:lang w:eastAsia="en-US"/>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jc w:val="both"/>
              <w:rPr>
                <w:rFonts w:ascii="Arial" w:hAnsi="Arial" w:cs="Arial"/>
                <w:sz w:val="24"/>
                <w:szCs w:val="24"/>
                <w:lang w:eastAsia="en-US"/>
              </w:rPr>
            </w:pPr>
            <w:r w:rsidRPr="00261677">
              <w:rPr>
                <w:rFonts w:ascii="Arial" w:hAnsi="Arial" w:cs="Arial"/>
                <w:sz w:val="24"/>
                <w:szCs w:val="24"/>
                <w:lang w:eastAsia="en-US"/>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jc w:val="both"/>
              <w:rPr>
                <w:rFonts w:ascii="Arial" w:hAnsi="Arial" w:cs="Arial"/>
                <w:sz w:val="24"/>
                <w:szCs w:val="24"/>
                <w:lang w:eastAsia="en-US"/>
              </w:rPr>
            </w:pPr>
            <w:r w:rsidRPr="00261677">
              <w:rPr>
                <w:rFonts w:ascii="Arial" w:hAnsi="Arial" w:cs="Arial"/>
                <w:sz w:val="24"/>
                <w:szCs w:val="24"/>
                <w:lang w:eastAsia="en-US"/>
              </w:rPr>
              <w:t>адрес электронной почты:</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наименование и реквизиты документа, подтверждающего полномочия представителя:</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b/>
                <w:sz w:val="24"/>
                <w:szCs w:val="24"/>
                <w:lang w:eastAsia="en-US"/>
              </w:rPr>
              <w:t>юридическое лицо</w:t>
            </w:r>
            <w:r w:rsidRPr="00261677">
              <w:rPr>
                <w:rFonts w:ascii="Arial" w:hAnsi="Arial" w:cs="Arial"/>
                <w:sz w:val="24"/>
                <w:szCs w:val="24"/>
                <w:lang w:eastAsia="en-US"/>
              </w:rPr>
              <w:t>:</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ИНН:</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номер регистрации:</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102"/>
              <w:jc w:val="both"/>
              <w:rPr>
                <w:rFonts w:ascii="Arial" w:hAnsi="Arial" w:cs="Arial"/>
                <w:sz w:val="24"/>
                <w:szCs w:val="24"/>
                <w:lang w:eastAsia="en-US"/>
              </w:rPr>
            </w:pPr>
            <w:r w:rsidRPr="00261677">
              <w:rPr>
                <w:rFonts w:ascii="Arial" w:hAnsi="Arial" w:cs="Arial"/>
                <w:sz w:val="24"/>
                <w:szCs w:val="24"/>
                <w:lang w:eastAsia="en-US"/>
              </w:rPr>
              <w:t xml:space="preserve">«__» ____ ____ </w:t>
            </w:r>
            <w:proofErr w:type="gramStart"/>
            <w:r w:rsidRPr="00261677">
              <w:rPr>
                <w:rFonts w:ascii="Arial" w:hAnsi="Arial" w:cs="Arial"/>
                <w:sz w:val="24"/>
                <w:szCs w:val="24"/>
                <w:lang w:eastAsia="en-US"/>
              </w:rPr>
              <w:t>г</w:t>
            </w:r>
            <w:proofErr w:type="gramEnd"/>
            <w:r w:rsidRPr="00261677">
              <w:rPr>
                <w:rFonts w:ascii="Arial" w:hAnsi="Arial" w:cs="Arial"/>
                <w:sz w:val="24"/>
                <w:szCs w:val="24"/>
                <w:lang w:eastAsia="en-US"/>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адрес электронной почты:</w:t>
            </w: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наименование и реквизиты документа, подтверждающего полномочия представителя:</w:t>
            </w:r>
          </w:p>
        </w:tc>
      </w:tr>
      <w:tr w:rsidR="00261677" w:rsidRPr="00261677" w:rsidTr="00261677">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Документы, прилагаемые к заявлению:</w:t>
            </w: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hanging="6"/>
              <w:jc w:val="both"/>
              <w:rPr>
                <w:rFonts w:ascii="Arial" w:hAnsi="Arial" w:cs="Arial"/>
                <w:sz w:val="24"/>
                <w:szCs w:val="24"/>
                <w:lang w:eastAsia="en-US"/>
              </w:rPr>
            </w:pPr>
            <w:r w:rsidRPr="00261677">
              <w:rPr>
                <w:rFonts w:ascii="Arial" w:hAnsi="Arial" w:cs="Arial"/>
                <w:sz w:val="24"/>
                <w:szCs w:val="24"/>
                <w:lang w:eastAsia="en-US"/>
              </w:rPr>
              <w:t xml:space="preserve">Оригинал в количестве ___ экз., на __ </w:t>
            </w:r>
            <w:proofErr w:type="gramStart"/>
            <w:r w:rsidRPr="00261677">
              <w:rPr>
                <w:rFonts w:ascii="Arial" w:hAnsi="Arial" w:cs="Arial"/>
                <w:sz w:val="24"/>
                <w:szCs w:val="24"/>
                <w:lang w:eastAsia="en-US"/>
              </w:rPr>
              <w:t>л</w:t>
            </w:r>
            <w:proofErr w:type="gramEnd"/>
            <w:r w:rsidRPr="00261677">
              <w:rPr>
                <w:rFonts w:ascii="Arial" w:hAnsi="Arial" w:cs="Arial"/>
                <w:sz w:val="24"/>
                <w:szCs w:val="24"/>
                <w:lang w:eastAsia="en-US"/>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jc w:val="both"/>
              <w:rPr>
                <w:rFonts w:ascii="Arial" w:hAnsi="Arial" w:cs="Arial"/>
                <w:sz w:val="24"/>
                <w:szCs w:val="24"/>
                <w:lang w:eastAsia="en-US"/>
              </w:rPr>
            </w:pPr>
            <w:r w:rsidRPr="00261677">
              <w:rPr>
                <w:rFonts w:ascii="Arial" w:hAnsi="Arial" w:cs="Arial"/>
                <w:sz w:val="24"/>
                <w:szCs w:val="24"/>
                <w:lang w:eastAsia="en-US"/>
              </w:rPr>
              <w:t xml:space="preserve">Копия в количестве ___ экз., на __ </w:t>
            </w:r>
            <w:proofErr w:type="gramStart"/>
            <w:r w:rsidRPr="00261677">
              <w:rPr>
                <w:rFonts w:ascii="Arial" w:hAnsi="Arial" w:cs="Arial"/>
                <w:sz w:val="24"/>
                <w:szCs w:val="24"/>
                <w:lang w:eastAsia="en-US"/>
              </w:rPr>
              <w:t>л</w:t>
            </w:r>
            <w:proofErr w:type="gramEnd"/>
            <w:r w:rsidRPr="00261677">
              <w:rPr>
                <w:rFonts w:ascii="Arial" w:hAnsi="Arial" w:cs="Arial"/>
                <w:sz w:val="24"/>
                <w:szCs w:val="24"/>
                <w:lang w:eastAsia="en-US"/>
              </w:rPr>
              <w:t>.</w:t>
            </w:r>
          </w:p>
        </w:tc>
      </w:tr>
      <w:tr w:rsidR="00261677" w:rsidRPr="00261677" w:rsidTr="00261677">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Примечание:</w:t>
            </w: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54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roofErr w:type="gramStart"/>
            <w:r w:rsidRPr="00261677">
              <w:rPr>
                <w:rFonts w:ascii="Arial" w:hAnsi="Arial" w:cs="Arial"/>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61677">
              <w:rPr>
                <w:rFonts w:ascii="Arial" w:hAnsi="Arial" w:cs="Arial"/>
                <w:sz w:val="24"/>
                <w:szCs w:val="24"/>
                <w:lang w:eastAsia="en-US"/>
              </w:rPr>
              <w:t xml:space="preserve"> </w:t>
            </w:r>
            <w:proofErr w:type="gramStart"/>
            <w:r w:rsidRPr="00261677">
              <w:rPr>
                <w:rFonts w:ascii="Arial" w:hAnsi="Arial" w:cs="Arial"/>
                <w:sz w:val="24"/>
                <w:szCs w:val="24"/>
                <w:lang w:eastAsia="en-US"/>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261677" w:rsidRPr="00261677" w:rsidTr="00261677">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Настоящим также подтверждаю, что:</w:t>
            </w:r>
          </w:p>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сведения, указанные в настоящем заявлении, на дату представления заявления достоверны;</w:t>
            </w:r>
          </w:p>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 xml:space="preserve">документы (копии документов) и содержащиеся в них сведения </w:t>
            </w:r>
            <w:r w:rsidRPr="00261677">
              <w:rPr>
                <w:rFonts w:ascii="Arial" w:hAnsi="Arial" w:cs="Arial"/>
                <w:sz w:val="24"/>
                <w:szCs w:val="24"/>
                <w:lang w:eastAsia="en-US"/>
              </w:rPr>
              <w:lastRenderedPageBreak/>
              <w:t>соответствуют установленным законодательством Российской Федерации требованиям, в том числе указанные сведения достоверны.</w:t>
            </w:r>
          </w:p>
        </w:tc>
      </w:tr>
      <w:tr w:rsidR="00261677" w:rsidRPr="00261677" w:rsidTr="00261677">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hanging="6"/>
              <w:jc w:val="both"/>
              <w:rPr>
                <w:rFonts w:ascii="Arial" w:hAnsi="Arial" w:cs="Arial"/>
                <w:sz w:val="24"/>
                <w:szCs w:val="24"/>
                <w:lang w:eastAsia="en-US"/>
              </w:rPr>
            </w:pPr>
            <w:proofErr w:type="gramStart"/>
            <w:r w:rsidRPr="00261677">
              <w:rPr>
                <w:rFonts w:ascii="Arial" w:hAnsi="Arial" w:cs="Arial"/>
                <w:sz w:val="24"/>
                <w:szCs w:val="24"/>
                <w:lang w:eastAsia="en-US"/>
              </w:rPr>
              <w:t>Подпись (Инициалы, фамилия – для физического лица</w:t>
            </w:r>
            <w:proofErr w:type="gramEnd"/>
          </w:p>
          <w:p w:rsidR="00261677" w:rsidRPr="00261677" w:rsidRDefault="00261677">
            <w:pPr>
              <w:widowControl w:val="0"/>
              <w:autoSpaceDE w:val="0"/>
              <w:autoSpaceDN w:val="0"/>
              <w:adjustRightInd w:val="0"/>
              <w:spacing w:line="276" w:lineRule="auto"/>
              <w:ind w:hanging="6"/>
              <w:jc w:val="both"/>
              <w:rPr>
                <w:rFonts w:ascii="Arial" w:hAnsi="Arial" w:cs="Arial"/>
                <w:sz w:val="24"/>
                <w:szCs w:val="24"/>
                <w:lang w:eastAsia="en-US"/>
              </w:rPr>
            </w:pPr>
            <w:r w:rsidRPr="00261677">
              <w:rPr>
                <w:rFonts w:ascii="Arial" w:hAnsi="Arial" w:cs="Arial"/>
                <w:sz w:val="24"/>
                <w:szCs w:val="24"/>
                <w:lang w:eastAsia="en-US"/>
              </w:rPr>
              <w:t xml:space="preserve">Должность, инициалы, фамилия, печать – </w:t>
            </w:r>
            <w:proofErr w:type="gramStart"/>
            <w:r w:rsidRPr="00261677">
              <w:rPr>
                <w:rFonts w:ascii="Arial" w:hAnsi="Arial" w:cs="Arial"/>
                <w:sz w:val="24"/>
                <w:szCs w:val="24"/>
                <w:lang w:eastAsia="en-US"/>
              </w:rPr>
              <w:t>для</w:t>
            </w:r>
            <w:proofErr w:type="gramEnd"/>
          </w:p>
          <w:p w:rsidR="00261677" w:rsidRPr="00261677" w:rsidRDefault="00261677">
            <w:pPr>
              <w:widowControl w:val="0"/>
              <w:autoSpaceDE w:val="0"/>
              <w:autoSpaceDN w:val="0"/>
              <w:adjustRightInd w:val="0"/>
              <w:spacing w:line="276" w:lineRule="auto"/>
              <w:ind w:hanging="6"/>
              <w:jc w:val="both"/>
              <w:rPr>
                <w:rFonts w:ascii="Arial" w:hAnsi="Arial" w:cs="Arial"/>
                <w:sz w:val="24"/>
                <w:szCs w:val="24"/>
                <w:lang w:eastAsia="en-US"/>
              </w:rPr>
            </w:pPr>
            <w:r w:rsidRPr="00261677">
              <w:rPr>
                <w:rFonts w:ascii="Arial" w:hAnsi="Arial" w:cs="Arial"/>
                <w:sz w:val="24"/>
                <w:szCs w:val="24"/>
                <w:lang w:eastAsia="en-US"/>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r w:rsidRPr="00261677">
              <w:rPr>
                <w:rFonts w:ascii="Arial" w:hAnsi="Arial" w:cs="Arial"/>
                <w:sz w:val="24"/>
                <w:szCs w:val="24"/>
                <w:lang w:eastAsia="en-US"/>
              </w:rPr>
              <w:t>Дата</w:t>
            </w:r>
          </w:p>
        </w:tc>
      </w:tr>
      <w:tr w:rsidR="00261677" w:rsidRPr="00261677" w:rsidTr="00261677">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r w:rsidR="00261677" w:rsidRPr="00261677" w:rsidTr="00261677">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61677" w:rsidRPr="00261677" w:rsidRDefault="00261677">
            <w:pPr>
              <w:rPr>
                <w:rFonts w:ascii="Arial" w:hAnsi="Arial" w:cs="Arial"/>
                <w:sz w:val="24"/>
                <w:szCs w:val="24"/>
                <w:lang w:eastAsia="en-US"/>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61677" w:rsidRPr="00261677" w:rsidRDefault="00261677">
            <w:pPr>
              <w:widowControl w:val="0"/>
              <w:autoSpaceDE w:val="0"/>
              <w:autoSpaceDN w:val="0"/>
              <w:adjustRightInd w:val="0"/>
              <w:spacing w:line="276" w:lineRule="auto"/>
              <w:ind w:firstLine="720"/>
              <w:jc w:val="both"/>
              <w:rPr>
                <w:rFonts w:ascii="Arial" w:hAnsi="Arial" w:cs="Arial"/>
                <w:sz w:val="24"/>
                <w:szCs w:val="24"/>
                <w:lang w:eastAsia="en-US"/>
              </w:rPr>
            </w:pPr>
          </w:p>
        </w:tc>
      </w:tr>
    </w:tbl>
    <w:p w:rsidR="00261677" w:rsidRPr="00261677" w:rsidRDefault="00261677" w:rsidP="00261677">
      <w:pPr>
        <w:overflowPunct w:val="0"/>
        <w:autoSpaceDE w:val="0"/>
        <w:autoSpaceDN w:val="0"/>
        <w:adjustRightInd w:val="0"/>
        <w:jc w:val="both"/>
        <w:textAlignment w:val="baseline"/>
        <w:rPr>
          <w:rFonts w:ascii="Arial" w:hAnsi="Arial" w:cs="Arial"/>
          <w:sz w:val="24"/>
          <w:szCs w:val="24"/>
        </w:rPr>
      </w:pPr>
    </w:p>
    <w:p w:rsidR="00261677" w:rsidRPr="00261677" w:rsidRDefault="00261677" w:rsidP="00261677">
      <w:pPr>
        <w:rPr>
          <w:rFonts w:ascii="Arial" w:hAnsi="Arial" w:cs="Arial"/>
          <w:sz w:val="24"/>
          <w:szCs w:val="24"/>
        </w:rPr>
        <w:sectPr w:rsidR="00261677" w:rsidRPr="00261677">
          <w:pgSz w:w="11906" w:h="16838"/>
          <w:pgMar w:top="956" w:right="992" w:bottom="1134" w:left="1701" w:header="568" w:footer="709" w:gutter="0"/>
          <w:cols w:space="720"/>
        </w:sectPr>
      </w:pPr>
    </w:p>
    <w:p w:rsidR="00261677" w:rsidRPr="00CD64AC" w:rsidRDefault="00261677" w:rsidP="00261677">
      <w:pPr>
        <w:ind w:left="3969"/>
        <w:jc w:val="right"/>
        <w:rPr>
          <w:rFonts w:ascii="Courier New" w:hAnsi="Courier New" w:cs="Courier New"/>
          <w:sz w:val="24"/>
          <w:szCs w:val="24"/>
        </w:rPr>
      </w:pPr>
      <w:r w:rsidRPr="00CD64AC">
        <w:rPr>
          <w:rFonts w:ascii="Courier New" w:hAnsi="Courier New" w:cs="Courier New"/>
          <w:sz w:val="24"/>
          <w:szCs w:val="24"/>
        </w:rPr>
        <w:lastRenderedPageBreak/>
        <w:t>Приложение 2</w:t>
      </w:r>
    </w:p>
    <w:p w:rsidR="00261677" w:rsidRPr="00CD64AC" w:rsidRDefault="00261677" w:rsidP="00261677">
      <w:pPr>
        <w:ind w:left="3969"/>
        <w:jc w:val="right"/>
        <w:rPr>
          <w:rFonts w:ascii="Courier New" w:hAnsi="Courier New" w:cs="Courier New"/>
          <w:sz w:val="24"/>
          <w:szCs w:val="24"/>
        </w:rPr>
      </w:pPr>
      <w:r w:rsidRPr="00CD64AC">
        <w:rPr>
          <w:rFonts w:ascii="Courier New" w:hAnsi="Courier New" w:cs="Courier New"/>
          <w:sz w:val="24"/>
          <w:szCs w:val="24"/>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D64AC" w:rsidRDefault="00CD64AC" w:rsidP="00261677">
      <w:pPr>
        <w:overflowPunct w:val="0"/>
        <w:autoSpaceDE w:val="0"/>
        <w:autoSpaceDN w:val="0"/>
        <w:adjustRightInd w:val="0"/>
        <w:ind w:left="426" w:hanging="426"/>
        <w:jc w:val="center"/>
        <w:textAlignment w:val="baseline"/>
        <w:rPr>
          <w:rFonts w:ascii="Arial" w:hAnsi="Arial" w:cs="Arial"/>
          <w:b/>
          <w:bCs/>
          <w:sz w:val="24"/>
          <w:szCs w:val="24"/>
        </w:rPr>
      </w:pPr>
    </w:p>
    <w:p w:rsidR="00261677" w:rsidRPr="00CD64AC" w:rsidRDefault="00261677" w:rsidP="00261677">
      <w:pPr>
        <w:overflowPunct w:val="0"/>
        <w:autoSpaceDE w:val="0"/>
        <w:autoSpaceDN w:val="0"/>
        <w:adjustRightInd w:val="0"/>
        <w:ind w:left="426" w:hanging="426"/>
        <w:jc w:val="center"/>
        <w:textAlignment w:val="baseline"/>
        <w:rPr>
          <w:rFonts w:ascii="Arial" w:hAnsi="Arial" w:cs="Arial"/>
          <w:b/>
          <w:bCs/>
          <w:sz w:val="24"/>
          <w:szCs w:val="24"/>
        </w:rPr>
      </w:pPr>
      <w:r w:rsidRPr="00CD64AC">
        <w:rPr>
          <w:rFonts w:ascii="Arial" w:hAnsi="Arial" w:cs="Arial"/>
          <w:b/>
          <w:bCs/>
          <w:sz w:val="24"/>
          <w:szCs w:val="24"/>
        </w:rPr>
        <w:t>БЛОК-СХЕМА</w:t>
      </w:r>
    </w:p>
    <w:p w:rsidR="00261677" w:rsidRPr="00CD64AC" w:rsidRDefault="00261677" w:rsidP="00261677">
      <w:pPr>
        <w:overflowPunct w:val="0"/>
        <w:autoSpaceDE w:val="0"/>
        <w:autoSpaceDN w:val="0"/>
        <w:adjustRightInd w:val="0"/>
        <w:ind w:left="426" w:hanging="426"/>
        <w:jc w:val="center"/>
        <w:textAlignment w:val="baseline"/>
        <w:rPr>
          <w:rFonts w:ascii="Arial" w:hAnsi="Arial" w:cs="Arial"/>
          <w:b/>
          <w:sz w:val="24"/>
          <w:szCs w:val="24"/>
        </w:rPr>
      </w:pPr>
      <w:r w:rsidRPr="00CD64AC">
        <w:rPr>
          <w:rFonts w:ascii="Arial" w:hAnsi="Arial" w:cs="Arial"/>
          <w:noProof/>
        </w:rPr>
        <mc:AlternateContent>
          <mc:Choice Requires="wps">
            <w:drawing>
              <wp:anchor distT="0" distB="0" distL="114299" distR="114299" simplePos="0" relativeHeight="251659264" behindDoc="1" locked="0" layoutInCell="1" allowOverlap="1" wp14:anchorId="300E3E04" wp14:editId="2D6DF77F">
                <wp:simplePos x="0" y="0"/>
                <wp:positionH relativeFrom="column">
                  <wp:posOffset>2893695</wp:posOffset>
                </wp:positionH>
                <wp:positionV relativeFrom="paragraph">
                  <wp:posOffset>336550</wp:posOffset>
                </wp:positionV>
                <wp:extent cx="0" cy="201295"/>
                <wp:effectExtent l="76200" t="0" r="57150" b="6540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85pt,26.5pt" to="227.8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">
                <v:stroke endarrow="block"/>
              </v:line>
            </w:pict>
          </mc:Fallback>
        </mc:AlternateContent>
      </w:r>
      <w:r w:rsidRPr="00CD64AC">
        <w:rPr>
          <w:rFonts w:ascii="Arial" w:hAnsi="Arial" w:cs="Arial"/>
          <w:b/>
          <w:sz w:val="24"/>
          <w:szCs w:val="24"/>
        </w:rPr>
        <w:t>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Default="00261677" w:rsidP="00261677">
      <w:pPr>
        <w:autoSpaceDE w:val="0"/>
        <w:autoSpaceDN w:val="0"/>
        <w:adjustRightInd w:val="0"/>
        <w:jc w:val="both"/>
        <w:rPr>
          <w:b/>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12065</wp:posOffset>
                </wp:positionV>
                <wp:extent cx="5919470" cy="438150"/>
                <wp:effectExtent l="19050" t="19050" r="24130" b="1905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9470" cy="43815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sz w:val="18"/>
                                <w:szCs w:val="18"/>
                              </w:rPr>
                            </w:pPr>
                            <w:r>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2" o:spid="_x0000_s1026" type="#_x0000_t176" style="position:absolute;left:0;text-align:left;margin-left:19.35pt;margin-top:.95pt;width:466.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" strokecolor="#4f81bd" strokeweight="2.5pt">
                <v:shadow color="#868686"/>
                <v:textbox>
                  <w:txbxContent>
                    <w:p w:rsidR="00261677" w:rsidRDefault="00261677" w:rsidP="00261677">
                      <w:pPr>
                        <w:jc w:val="center"/>
                        <w:rPr>
                          <w:rFonts w:ascii="Arial" w:hAnsi="Arial" w:cs="Arial"/>
                          <w:sz w:val="18"/>
                          <w:szCs w:val="18"/>
                        </w:rPr>
                      </w:pPr>
                      <w:r>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1EC725C" wp14:editId="06EBEDA5">
                <wp:simplePos x="0" y="0"/>
                <wp:positionH relativeFrom="column">
                  <wp:posOffset>2950845</wp:posOffset>
                </wp:positionH>
                <wp:positionV relativeFrom="paragraph">
                  <wp:posOffset>2880995</wp:posOffset>
                </wp:positionV>
                <wp:extent cx="1160145" cy="222885"/>
                <wp:effectExtent l="0" t="0" r="78105" b="819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32.35pt;margin-top:226.85pt;width:91.3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24088B97" wp14:editId="76DFDF9E">
                <wp:simplePos x="0" y="0"/>
                <wp:positionH relativeFrom="column">
                  <wp:posOffset>4110990</wp:posOffset>
                </wp:positionH>
                <wp:positionV relativeFrom="paragraph">
                  <wp:posOffset>2550160</wp:posOffset>
                </wp:positionV>
                <wp:extent cx="2411730" cy="990600"/>
                <wp:effectExtent l="19050" t="19050" r="26670" b="190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9906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 xml:space="preserve">В случае поступления заявлений иных граждан, крестьянских (фермерских) хозяйств о намерении участвовать в аукционе, </w:t>
                            </w:r>
                          </w:p>
                          <w:p w:rsidR="00261677" w:rsidRDefault="00261677" w:rsidP="00261677">
                            <w:pPr>
                              <w:jc w:val="center"/>
                              <w:rPr>
                                <w:rFonts w:ascii="Arial" w:hAnsi="Arial" w:cs="Arial"/>
                                <w:sz w:val="18"/>
                                <w:szCs w:val="18"/>
                              </w:rPr>
                            </w:pPr>
                            <w:r>
                              <w:rPr>
                                <w:rFonts w:ascii="Arial" w:hAnsi="Arial" w:cs="Arial"/>
                                <w:color w:val="000000"/>
                                <w:sz w:val="18"/>
                                <w:szCs w:val="18"/>
                              </w:rPr>
                              <w:t>(по истечении 30 дней с момента публикации)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27" type="#_x0000_t176" style="position:absolute;left:0;text-align:left;margin-left:323.7pt;margin-top:200.8pt;width:189.9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 xml:space="preserve">В случае поступления заявлений иных граждан, крестьянских (фермерских) хозяйств о намерении участвовать в аукционе, </w:t>
                      </w:r>
                    </w:p>
                    <w:p w:rsidR="00261677" w:rsidRDefault="00261677" w:rsidP="00261677">
                      <w:pPr>
                        <w:jc w:val="center"/>
                        <w:rPr>
                          <w:rFonts w:ascii="Arial" w:hAnsi="Arial" w:cs="Arial"/>
                          <w:sz w:val="18"/>
                          <w:szCs w:val="18"/>
                        </w:rPr>
                      </w:pPr>
                      <w:r>
                        <w:rPr>
                          <w:rFonts w:ascii="Arial" w:hAnsi="Arial" w:cs="Arial"/>
                          <w:color w:val="000000"/>
                          <w:sz w:val="18"/>
                          <w:szCs w:val="18"/>
                        </w:rPr>
                        <w:t>(по истечении 30 дней с момента публикации)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592A058" wp14:editId="651E11D4">
                <wp:simplePos x="0" y="0"/>
                <wp:positionH relativeFrom="column">
                  <wp:posOffset>4189095</wp:posOffset>
                </wp:positionH>
                <wp:positionV relativeFrom="paragraph">
                  <wp:posOffset>705485</wp:posOffset>
                </wp:positionV>
                <wp:extent cx="2272665" cy="1581150"/>
                <wp:effectExtent l="19050" t="19050" r="13335" b="19050"/>
                <wp:wrapNone/>
                <wp:docPr id="26"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58115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261677" w:rsidRDefault="00261677" w:rsidP="00261677">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6" o:spid="_x0000_s1028" type="#_x0000_t176" style="position:absolute;left:0;text-align:left;margin-left:329.85pt;margin-top:55.55pt;width:178.9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261677" w:rsidRDefault="00261677" w:rsidP="00261677">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6432" behindDoc="1" locked="0" layoutInCell="1" allowOverlap="1" wp14:anchorId="4D9EE541" wp14:editId="63CDD663">
                <wp:simplePos x="0" y="0"/>
                <wp:positionH relativeFrom="column">
                  <wp:posOffset>3930015</wp:posOffset>
                </wp:positionH>
                <wp:positionV relativeFrom="paragraph">
                  <wp:posOffset>181610</wp:posOffset>
                </wp:positionV>
                <wp:extent cx="504825" cy="284480"/>
                <wp:effectExtent l="0" t="0" r="66675" b="584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14.3pt" to="349.2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299" distR="114299" simplePos="0" relativeHeight="251667456" behindDoc="1" locked="0" layoutInCell="1" allowOverlap="1" wp14:anchorId="6AA683C1" wp14:editId="1119839E">
                <wp:simplePos x="0" y="0"/>
                <wp:positionH relativeFrom="column">
                  <wp:posOffset>2150110</wp:posOffset>
                </wp:positionH>
                <wp:positionV relativeFrom="paragraph">
                  <wp:posOffset>34925</wp:posOffset>
                </wp:positionV>
                <wp:extent cx="0" cy="203200"/>
                <wp:effectExtent l="76200" t="0" r="57150" b="635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3pt,2.75pt" to="169.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9504" behindDoc="1" locked="0" layoutInCell="1" allowOverlap="1" wp14:anchorId="1ADB0B95" wp14:editId="60581C08">
                <wp:simplePos x="0" y="0"/>
                <wp:positionH relativeFrom="column">
                  <wp:posOffset>188595</wp:posOffset>
                </wp:positionH>
                <wp:positionV relativeFrom="paragraph">
                  <wp:posOffset>10160</wp:posOffset>
                </wp:positionV>
                <wp:extent cx="3686175" cy="825500"/>
                <wp:effectExtent l="19050" t="19050" r="28575" b="1270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8255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261677" w:rsidRDefault="00261677" w:rsidP="00261677">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0" o:spid="_x0000_s1029" type="#_x0000_t176" style="position:absolute;left:0;text-align:left;margin-left:14.85pt;margin-top:.8pt;width:290.25pt;height: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261677" w:rsidRDefault="00261677" w:rsidP="00261677">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299" distR="114299" simplePos="0" relativeHeight="251670528" behindDoc="1" locked="0" layoutInCell="1" allowOverlap="1" wp14:anchorId="2F3854FF" wp14:editId="1F21784E">
                <wp:simplePos x="0" y="0"/>
                <wp:positionH relativeFrom="column">
                  <wp:posOffset>3874770</wp:posOffset>
                </wp:positionH>
                <wp:positionV relativeFrom="paragraph">
                  <wp:posOffset>99695</wp:posOffset>
                </wp:positionV>
                <wp:extent cx="316865" cy="0"/>
                <wp:effectExtent l="0" t="76200" r="26035"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1pt,7.85pt" to="330.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8iYgIAAHsEAAAOAAAAZHJzL2Uyb0RvYy54bWysVM1uEzEQviPxDpbv6WbTJKS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71552" behindDoc="1" locked="0" layoutInCell="1" allowOverlap="1" wp14:anchorId="62110E9E" wp14:editId="436AABC6">
                <wp:simplePos x="0" y="0"/>
                <wp:positionH relativeFrom="column">
                  <wp:posOffset>2150745</wp:posOffset>
                </wp:positionH>
                <wp:positionV relativeFrom="paragraph">
                  <wp:posOffset>9525</wp:posOffset>
                </wp:positionV>
                <wp:extent cx="219075" cy="158750"/>
                <wp:effectExtent l="0" t="0" r="66675" b="508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75pt" to="186.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">
                <v:stroke endarrow="block"/>
              </v:line>
            </w:pict>
          </mc:Fallback>
        </mc:AlternateContent>
      </w:r>
    </w:p>
    <w:p w:rsidR="00261677" w:rsidRDefault="00CD64AC"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2336" behindDoc="0" locked="0" layoutInCell="1" allowOverlap="1" wp14:anchorId="6E4CA5BE" wp14:editId="0D7F498F">
                <wp:simplePos x="0" y="0"/>
                <wp:positionH relativeFrom="column">
                  <wp:posOffset>188595</wp:posOffset>
                </wp:positionH>
                <wp:positionV relativeFrom="paragraph">
                  <wp:posOffset>0</wp:posOffset>
                </wp:positionV>
                <wp:extent cx="3686175" cy="1133475"/>
                <wp:effectExtent l="19050" t="19050" r="28575" b="28575"/>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13347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опубликование извещения о предоставлении земельного участка для указанных целей в «Вестнике Худоеланского сельского  поселения» и размещение извещения на официальном сайте уполномоченного органа в</w:t>
                            </w:r>
                            <w:r>
                              <w:rPr>
                                <w:rFonts w:ascii="Arial" w:hAnsi="Arial" w:cs="Arial"/>
                                <w:sz w:val="24"/>
                              </w:rPr>
                              <w:t xml:space="preserve"> </w:t>
                            </w:r>
                            <w:r>
                              <w:rPr>
                                <w:rFonts w:ascii="Arial" w:hAnsi="Arial" w:cs="Arial"/>
                                <w:color w:val="000000"/>
                                <w:sz w:val="18"/>
                                <w:szCs w:val="18"/>
                              </w:rPr>
                              <w:t>информационно-телекоммуникационной сети "Интернет</w:t>
                            </w:r>
                            <w:r>
                              <w:rPr>
                                <w:rFonts w:ascii="Arial" w:hAnsi="Arial" w:cs="Arial"/>
                                <w:sz w:val="18"/>
                                <w:szCs w:val="18"/>
                              </w:rPr>
                              <w:t xml:space="preserve">, </w:t>
                            </w:r>
                          </w:p>
                          <w:p w:rsidR="00261677" w:rsidRDefault="00261677" w:rsidP="00261677">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30" type="#_x0000_t176" style="position:absolute;left:0;text-align:left;margin-left:14.85pt;margin-top:0;width:290.2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опубликование извещения о предоставлении земельного участка для указанных целей в «Вестнике Худоеланского сельского  поселения» и размещение извещения на официальном сайте уполномоченного органа в</w:t>
                      </w:r>
                      <w:r>
                        <w:rPr>
                          <w:rFonts w:ascii="Arial" w:hAnsi="Arial" w:cs="Arial"/>
                          <w:sz w:val="24"/>
                        </w:rPr>
                        <w:t xml:space="preserve"> </w:t>
                      </w:r>
                      <w:r>
                        <w:rPr>
                          <w:rFonts w:ascii="Arial" w:hAnsi="Arial" w:cs="Arial"/>
                          <w:color w:val="000000"/>
                          <w:sz w:val="18"/>
                          <w:szCs w:val="18"/>
                        </w:rPr>
                        <w:t>информационно-телекоммуникационной сети "Интернет</w:t>
                      </w:r>
                      <w:r>
                        <w:rPr>
                          <w:rFonts w:ascii="Arial" w:hAnsi="Arial" w:cs="Arial"/>
                          <w:sz w:val="18"/>
                          <w:szCs w:val="18"/>
                        </w:rPr>
                        <w:t xml:space="preserve">, </w:t>
                      </w:r>
                    </w:p>
                    <w:p w:rsidR="00261677" w:rsidRDefault="00261677" w:rsidP="00261677">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299" distR="114299" simplePos="0" relativeHeight="251672576" behindDoc="1" locked="0" layoutInCell="1" allowOverlap="1" wp14:anchorId="6735BD33" wp14:editId="13A84DF5">
                <wp:simplePos x="0" y="0"/>
                <wp:positionH relativeFrom="column">
                  <wp:posOffset>2045970</wp:posOffset>
                </wp:positionH>
                <wp:positionV relativeFrom="paragraph">
                  <wp:posOffset>156845</wp:posOffset>
                </wp:positionV>
                <wp:extent cx="0" cy="222885"/>
                <wp:effectExtent l="76200" t="0" r="57150" b="628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1pt,12.35pt" to="161.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CD64AC"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64384" behindDoc="0" locked="0" layoutInCell="1" allowOverlap="1" wp14:anchorId="3AC37038" wp14:editId="76B4E15E">
                <wp:simplePos x="0" y="0"/>
                <wp:positionH relativeFrom="column">
                  <wp:posOffset>15240</wp:posOffset>
                </wp:positionH>
                <wp:positionV relativeFrom="paragraph">
                  <wp:posOffset>121920</wp:posOffset>
                </wp:positionV>
                <wp:extent cx="2935605" cy="695325"/>
                <wp:effectExtent l="19050" t="19050" r="17145" b="28575"/>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69532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 xml:space="preserve">в случае отсутствия заявления иных граждан, крестьянских (фермерских) хозяйств о намерении участвовать в аукционе, </w:t>
                            </w:r>
                          </w:p>
                          <w:p w:rsidR="00261677" w:rsidRDefault="00261677" w:rsidP="00261677">
                            <w:pPr>
                              <w:jc w:val="center"/>
                              <w:rPr>
                                <w:rFonts w:ascii="Arial" w:hAnsi="Arial" w:cs="Arial"/>
                                <w:sz w:val="18"/>
                                <w:szCs w:val="18"/>
                              </w:rPr>
                            </w:pPr>
                            <w:r>
                              <w:rPr>
                                <w:rFonts w:ascii="Arial" w:hAnsi="Arial" w:cs="Arial"/>
                                <w:color w:val="000000"/>
                                <w:sz w:val="18"/>
                                <w:szCs w:val="18"/>
                              </w:rPr>
                              <w:t>(по истечении 30 дней с момента публикации)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4" o:spid="_x0000_s1031" type="#_x0000_t176" style="position:absolute;left:0;text-align:left;margin-left:1.2pt;margin-top:9.6pt;width:231.1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" strokecolor="#4f81bd" strokeweight="2.5pt">
                <v:shadow color="#868686"/>
                <v:textbox>
                  <w:txbxContent>
                    <w:p w:rsidR="00261677" w:rsidRDefault="00261677" w:rsidP="00261677">
                      <w:pPr>
                        <w:jc w:val="center"/>
                        <w:rPr>
                          <w:rFonts w:ascii="Arial" w:hAnsi="Arial" w:cs="Arial"/>
                          <w:color w:val="000000"/>
                          <w:sz w:val="18"/>
                          <w:szCs w:val="18"/>
                        </w:rPr>
                      </w:pPr>
                      <w:r>
                        <w:rPr>
                          <w:rFonts w:ascii="Arial" w:hAnsi="Arial" w:cs="Arial"/>
                          <w:color w:val="000000"/>
                          <w:sz w:val="18"/>
                          <w:szCs w:val="18"/>
                        </w:rPr>
                        <w:t xml:space="preserve">в случае отсутствия заявления иных граждан, крестьянских (фермерских) хозяйств о намерении участвовать в аукционе, </w:t>
                      </w:r>
                    </w:p>
                    <w:p w:rsidR="00261677" w:rsidRDefault="00261677" w:rsidP="00261677">
                      <w:pPr>
                        <w:jc w:val="center"/>
                        <w:rPr>
                          <w:rFonts w:ascii="Arial" w:hAnsi="Arial" w:cs="Arial"/>
                          <w:sz w:val="18"/>
                          <w:szCs w:val="18"/>
                        </w:rPr>
                      </w:pPr>
                      <w:r>
                        <w:rPr>
                          <w:rFonts w:ascii="Arial" w:hAnsi="Arial" w:cs="Arial"/>
                          <w:color w:val="000000"/>
                          <w:sz w:val="18"/>
                          <w:szCs w:val="18"/>
                        </w:rPr>
                        <w:t>(по истечении 30 дней с момента публикации)</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73600" behindDoc="1" locked="0" layoutInCell="1" allowOverlap="1" wp14:anchorId="1436C8DD" wp14:editId="14C4878D">
                <wp:simplePos x="0" y="0"/>
                <wp:positionH relativeFrom="column">
                  <wp:posOffset>5246370</wp:posOffset>
                </wp:positionH>
                <wp:positionV relativeFrom="paragraph">
                  <wp:posOffset>3810</wp:posOffset>
                </wp:positionV>
                <wp:extent cx="209550" cy="369570"/>
                <wp:effectExtent l="0" t="0" r="57150" b="495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3pt" to="429.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">
                <v:stroke endarrow="block"/>
              </v:line>
            </w:pict>
          </mc:Fallback>
        </mc:AlternateContent>
      </w:r>
      <w:r>
        <w:rPr>
          <w:noProof/>
        </w:rPr>
        <mc:AlternateContent>
          <mc:Choice Requires="wps">
            <w:drawing>
              <wp:anchor distT="0" distB="0" distL="114299" distR="114299" simplePos="0" relativeHeight="251674624" behindDoc="1" locked="0" layoutInCell="1" allowOverlap="1" wp14:anchorId="5290E7B7" wp14:editId="1C1639DD">
                <wp:simplePos x="0" y="0"/>
                <wp:positionH relativeFrom="column">
                  <wp:posOffset>4331970</wp:posOffset>
                </wp:positionH>
                <wp:positionV relativeFrom="paragraph">
                  <wp:posOffset>3810</wp:posOffset>
                </wp:positionV>
                <wp:extent cx="857250" cy="369570"/>
                <wp:effectExtent l="38100" t="0" r="19050" b="685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1pt,.3pt" to="408.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299" distR="114299" simplePos="0" relativeHeight="251675648" behindDoc="1" locked="0" layoutInCell="1" allowOverlap="1" wp14:anchorId="1BB699B8" wp14:editId="4733F7CB">
                <wp:simplePos x="0" y="0"/>
                <wp:positionH relativeFrom="column">
                  <wp:posOffset>2045970</wp:posOffset>
                </wp:positionH>
                <wp:positionV relativeFrom="paragraph">
                  <wp:posOffset>79375</wp:posOffset>
                </wp:positionV>
                <wp:extent cx="0" cy="222885"/>
                <wp:effectExtent l="76200" t="0" r="57150" b="628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1pt,6.25pt" to="161.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">
                <v:stroke endarrow="block"/>
              </v:line>
            </w:pict>
          </mc:Fallback>
        </mc:AlternateContent>
      </w:r>
      <w:r>
        <w:rPr>
          <w:noProof/>
        </w:rPr>
        <mc:AlternateContent>
          <mc:Choice Requires="wps">
            <w:drawing>
              <wp:anchor distT="0" distB="0" distL="114299" distR="114299" simplePos="0" relativeHeight="251676672" behindDoc="1" locked="0" layoutInCell="1" allowOverlap="1" wp14:anchorId="2FB5F952" wp14:editId="732A78B5">
                <wp:simplePos x="0" y="0"/>
                <wp:positionH relativeFrom="column">
                  <wp:posOffset>883920</wp:posOffset>
                </wp:positionH>
                <wp:positionV relativeFrom="paragraph">
                  <wp:posOffset>71755</wp:posOffset>
                </wp:positionV>
                <wp:extent cx="0" cy="2228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6pt,5.65pt" to="69.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CD64AC"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77696" behindDoc="0" locked="0" layoutInCell="1" allowOverlap="1" wp14:anchorId="752C3CE2" wp14:editId="3D28A8F5">
                <wp:simplePos x="0" y="0"/>
                <wp:positionH relativeFrom="column">
                  <wp:posOffset>4493895</wp:posOffset>
                </wp:positionH>
                <wp:positionV relativeFrom="paragraph">
                  <wp:posOffset>91440</wp:posOffset>
                </wp:positionV>
                <wp:extent cx="2058670" cy="2952750"/>
                <wp:effectExtent l="19050" t="19050" r="17780" b="19050"/>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670" cy="295275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overflowPunct w:val="0"/>
                              <w:autoSpaceDE w:val="0"/>
                              <w:autoSpaceDN w:val="0"/>
                              <w:adjustRightInd w:val="0"/>
                              <w:jc w:val="both"/>
                              <w:textAlignment w:val="baseline"/>
                              <w:rPr>
                                <w:rFonts w:ascii="Arial" w:hAnsi="Arial" w:cs="Arial"/>
                                <w:color w:val="000000"/>
                                <w:sz w:val="18"/>
                                <w:szCs w:val="18"/>
                              </w:rPr>
                            </w:pPr>
                            <w:r>
                              <w:rPr>
                                <w:rFonts w:ascii="Arial" w:hAnsi="Arial" w:cs="Arial"/>
                                <w:color w:val="000000"/>
                                <w:sz w:val="18"/>
                                <w:szCs w:val="18"/>
                              </w:rPr>
                              <w:t>Решение об отказе в предварительном согласовании предоставления земельного участка лицу, обратившемуся с заявлением  образование испрашиваемого земельного участка или уточнение его границ и решение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и направление его заявителю</w:t>
                            </w:r>
                          </w:p>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0" o:spid="_x0000_s1032" type="#_x0000_t176" style="position:absolute;left:0;text-align:left;margin-left:353.85pt;margin-top:7.2pt;width:162.1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" strokecolor="#4f81bd" strokeweight="2.5pt">
                <v:shadow color="#868686"/>
                <v:textbox>
                  <w:txbxContent>
                    <w:p w:rsidR="00261677" w:rsidRDefault="00261677" w:rsidP="00261677">
                      <w:pPr>
                        <w:overflowPunct w:val="0"/>
                        <w:autoSpaceDE w:val="0"/>
                        <w:autoSpaceDN w:val="0"/>
                        <w:adjustRightInd w:val="0"/>
                        <w:jc w:val="both"/>
                        <w:textAlignment w:val="baseline"/>
                        <w:rPr>
                          <w:rFonts w:ascii="Arial" w:hAnsi="Arial" w:cs="Arial"/>
                          <w:color w:val="000000"/>
                          <w:sz w:val="18"/>
                          <w:szCs w:val="18"/>
                        </w:rPr>
                      </w:pPr>
                      <w:r>
                        <w:rPr>
                          <w:rFonts w:ascii="Arial" w:hAnsi="Arial" w:cs="Arial"/>
                          <w:color w:val="000000"/>
                          <w:sz w:val="18"/>
                          <w:szCs w:val="18"/>
                        </w:rPr>
                        <w:t>Решение об отказе в предварительном согласовании предоставления земельного участка лицу, обратившемуся с заявлением  образование испрашиваемого земельного участка или уточнение его границ и решение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и направление его заявителю</w:t>
                      </w:r>
                    </w:p>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4E0CAA8" wp14:editId="4ECB73CF">
                <wp:simplePos x="0" y="0"/>
                <wp:positionH relativeFrom="column">
                  <wp:posOffset>2560320</wp:posOffset>
                </wp:positionH>
                <wp:positionV relativeFrom="paragraph">
                  <wp:posOffset>33655</wp:posOffset>
                </wp:positionV>
                <wp:extent cx="1876425" cy="3067050"/>
                <wp:effectExtent l="19050" t="19050" r="28575" b="19050"/>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06705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overflowPunct w:val="0"/>
                              <w:autoSpaceDE w:val="0"/>
                              <w:autoSpaceDN w:val="0"/>
                              <w:adjustRightInd w:val="0"/>
                              <w:jc w:val="both"/>
                              <w:textAlignment w:val="baseline"/>
                              <w:rPr>
                                <w:rFonts w:ascii="Arial" w:hAnsi="Arial" w:cs="Arial"/>
                                <w:color w:val="000000"/>
                                <w:sz w:val="18"/>
                                <w:szCs w:val="18"/>
                              </w:rPr>
                            </w:pPr>
                            <w:r>
                              <w:rPr>
                                <w:rFonts w:ascii="Arial" w:hAnsi="Arial" w:cs="Arial"/>
                                <w:color w:val="000000"/>
                                <w:sz w:val="18"/>
                                <w:szCs w:val="18"/>
                              </w:rPr>
                              <w:t>Решение об отказе в предоставлении земельного участка без проведения аукциона лицу, обратившемуся с заявлением, и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и направление его заявителю</w:t>
                            </w:r>
                          </w:p>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3" type="#_x0000_t176" style="position:absolute;left:0;text-align:left;margin-left:201.6pt;margin-top:2.65pt;width:147.75pt;height:2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" strokecolor="#4f81bd" strokeweight="2.5pt">
                <v:shadow color="#868686"/>
                <v:textbox>
                  <w:txbxContent>
                    <w:p w:rsidR="00261677" w:rsidRDefault="00261677" w:rsidP="00261677">
                      <w:pPr>
                        <w:overflowPunct w:val="0"/>
                        <w:autoSpaceDE w:val="0"/>
                        <w:autoSpaceDN w:val="0"/>
                        <w:adjustRightInd w:val="0"/>
                        <w:jc w:val="both"/>
                        <w:textAlignment w:val="baseline"/>
                        <w:rPr>
                          <w:rFonts w:ascii="Arial" w:hAnsi="Arial" w:cs="Arial"/>
                          <w:color w:val="000000"/>
                          <w:sz w:val="18"/>
                          <w:szCs w:val="18"/>
                        </w:rPr>
                      </w:pPr>
                      <w:r>
                        <w:rPr>
                          <w:rFonts w:ascii="Arial" w:hAnsi="Arial" w:cs="Arial"/>
                          <w:color w:val="000000"/>
                          <w:sz w:val="18"/>
                          <w:szCs w:val="18"/>
                        </w:rPr>
                        <w:t>Решение об отказе в предоставлении земельного участка без проведения аукциона лицу, обратившемуся с заявлением, и о проведен</w:t>
                      </w:r>
                      <w:proofErr w:type="gramStart"/>
                      <w:r>
                        <w:rPr>
                          <w:rFonts w:ascii="Arial" w:hAnsi="Arial" w:cs="Arial"/>
                          <w:color w:val="000000"/>
                          <w:sz w:val="18"/>
                          <w:szCs w:val="18"/>
                        </w:rPr>
                        <w:t>ии ау</w:t>
                      </w:r>
                      <w:proofErr w:type="gramEnd"/>
                      <w:r>
                        <w:rPr>
                          <w:rFonts w:ascii="Arial" w:hAnsi="Arial" w:cs="Arial"/>
                          <w:color w:val="000000"/>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и направление его заявителю</w:t>
                      </w:r>
                    </w:p>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88BE771" wp14:editId="2A3AC4E6">
                <wp:simplePos x="0" y="0"/>
                <wp:positionH relativeFrom="column">
                  <wp:posOffset>1303020</wp:posOffset>
                </wp:positionH>
                <wp:positionV relativeFrom="paragraph">
                  <wp:posOffset>33020</wp:posOffset>
                </wp:positionV>
                <wp:extent cx="1123950" cy="2466975"/>
                <wp:effectExtent l="19050" t="19050" r="19050" b="28575"/>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46697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color w:val="000000"/>
                                <w:sz w:val="18"/>
                                <w:szCs w:val="18"/>
                              </w:rPr>
                              <w:t>решение</w:t>
                            </w:r>
                            <w:r>
                              <w:rPr>
                                <w:rFonts w:ascii="Arial" w:hAnsi="Arial" w:cs="Arial"/>
                                <w:sz w:val="24"/>
                              </w:rPr>
                              <w:t xml:space="preserve"> </w:t>
                            </w:r>
                            <w:r>
                              <w:rPr>
                                <w:rFonts w:ascii="Arial" w:hAnsi="Arial" w:cs="Arial"/>
                                <w:color w:val="000000"/>
                                <w:sz w:val="18"/>
                                <w:szCs w:val="18"/>
                              </w:rPr>
                              <w:t>о предварительном согласовании предоставления земельного участка</w:t>
                            </w:r>
                            <w:r>
                              <w:rPr>
                                <w:rFonts w:ascii="Arial" w:hAnsi="Arial" w:cs="Arial"/>
                                <w:sz w:val="18"/>
                                <w:szCs w:val="18"/>
                              </w:rPr>
                              <w:t xml:space="preserve"> (в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34" type="#_x0000_t176" style="position:absolute;left:0;text-align:left;margin-left:102.6pt;margin-top:2.6pt;width:88.5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" strokecolor="#4f81bd" strokeweight="2.5pt">
                <v:shadow color="#868686"/>
                <v:textbox>
                  <w:txbxContent>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color w:val="000000"/>
                          <w:sz w:val="18"/>
                          <w:szCs w:val="18"/>
                        </w:rPr>
                        <w:t>решение</w:t>
                      </w:r>
                      <w:r>
                        <w:rPr>
                          <w:rFonts w:ascii="Arial" w:hAnsi="Arial" w:cs="Arial"/>
                          <w:sz w:val="24"/>
                        </w:rPr>
                        <w:t xml:space="preserve"> </w:t>
                      </w:r>
                      <w:r>
                        <w:rPr>
                          <w:rFonts w:ascii="Arial" w:hAnsi="Arial" w:cs="Arial"/>
                          <w:color w:val="000000"/>
                          <w:sz w:val="18"/>
                          <w:szCs w:val="18"/>
                        </w:rPr>
                        <w:t>о предварительном согласовании предоставления земельного участка</w:t>
                      </w:r>
                      <w:r>
                        <w:rPr>
                          <w:rFonts w:ascii="Arial" w:hAnsi="Arial" w:cs="Arial"/>
                          <w:sz w:val="18"/>
                          <w:szCs w:val="18"/>
                        </w:rPr>
                        <w:t xml:space="preserve"> (в течение 10 календарных дней в соответствии с настоящим административным регламентом)</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3B98B8D" wp14:editId="302B8F91">
                <wp:simplePos x="0" y="0"/>
                <wp:positionH relativeFrom="column">
                  <wp:posOffset>-135255</wp:posOffset>
                </wp:positionH>
                <wp:positionV relativeFrom="paragraph">
                  <wp:posOffset>29845</wp:posOffset>
                </wp:positionV>
                <wp:extent cx="1266825" cy="3009900"/>
                <wp:effectExtent l="19050" t="19050" r="28575" b="1905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099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color w:val="000000"/>
                                <w:sz w:val="18"/>
                                <w:szCs w:val="18"/>
                              </w:rPr>
                              <w:t>осуществление  подготовки проекта договора купли-продажи или проекта договора аренды земельного участка их подписание и направление заявителю</w:t>
                            </w:r>
                            <w:r>
                              <w:rPr>
                                <w:rFonts w:ascii="Arial" w:hAnsi="Arial" w:cs="Arial"/>
                                <w:sz w:val="18"/>
                                <w:szCs w:val="18"/>
                              </w:rPr>
                              <w:t xml:space="preserve"> (в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1" o:spid="_x0000_s1035" type="#_x0000_t176" style="position:absolute;left:0;text-align:left;margin-left:-10.65pt;margin-top:2.35pt;width:99.75pt;height:2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" strokecolor="#4f81bd" strokeweight="2.5pt">
                <v:shadow color="#868686"/>
                <v:textbox>
                  <w:txbxContent>
                    <w:p w:rsidR="00261677" w:rsidRDefault="00261677" w:rsidP="00261677">
                      <w:pPr>
                        <w:widowControl w:val="0"/>
                        <w:autoSpaceDE w:val="0"/>
                        <w:autoSpaceDN w:val="0"/>
                        <w:adjustRightInd w:val="0"/>
                        <w:jc w:val="center"/>
                        <w:rPr>
                          <w:rFonts w:ascii="Arial" w:hAnsi="Arial" w:cs="Arial"/>
                          <w:sz w:val="18"/>
                          <w:szCs w:val="18"/>
                        </w:rPr>
                      </w:pPr>
                      <w:r>
                        <w:rPr>
                          <w:rFonts w:ascii="Arial" w:hAnsi="Arial" w:cs="Arial"/>
                          <w:color w:val="000000"/>
                          <w:sz w:val="18"/>
                          <w:szCs w:val="18"/>
                        </w:rPr>
                        <w:t>осуществление  подготовки проекта договора купли-продажи или проекта договора аренды земельного участка их подписание и направление заявителю</w:t>
                      </w:r>
                      <w:r>
                        <w:rPr>
                          <w:rFonts w:ascii="Arial" w:hAnsi="Arial" w:cs="Arial"/>
                          <w:sz w:val="18"/>
                          <w:szCs w:val="18"/>
                        </w:rPr>
                        <w:t xml:space="preserve"> (в течение 10 календарных дней в соответствии с настоящим административным регламентом)</w:t>
                      </w:r>
                    </w:p>
                  </w:txbxContent>
                </v:textbox>
              </v:shap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r>
        <w:rPr>
          <w:noProof/>
        </w:rPr>
        <mc:AlternateContent>
          <mc:Choice Requires="wps">
            <w:drawing>
              <wp:anchor distT="0" distB="0" distL="114300" distR="114300" simplePos="0" relativeHeight="251680768" behindDoc="1" locked="0" layoutInCell="1" allowOverlap="1">
                <wp:simplePos x="0" y="0"/>
                <wp:positionH relativeFrom="column">
                  <wp:posOffset>5293995</wp:posOffset>
                </wp:positionH>
                <wp:positionV relativeFrom="paragraph">
                  <wp:posOffset>91440</wp:posOffset>
                </wp:positionV>
                <wp:extent cx="1104900" cy="810895"/>
                <wp:effectExtent l="38100" t="0" r="19050" b="654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5pt,7.2pt" to="503.8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">
                <v:stroke endarrow="block"/>
              </v:line>
            </w:pict>
          </mc:Fallback>
        </mc:AlternateContent>
      </w: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widowControl w:val="0"/>
        <w:autoSpaceDE w:val="0"/>
        <w:autoSpaceDN w:val="0"/>
        <w:adjustRightInd w:val="0"/>
        <w:jc w:val="both"/>
        <w:rPr>
          <w:color w:val="000000"/>
          <w:sz w:val="24"/>
          <w:szCs w:val="24"/>
        </w:rPr>
      </w:pPr>
    </w:p>
    <w:p w:rsidR="00261677" w:rsidRDefault="00261677" w:rsidP="00261677">
      <w:pPr>
        <w:overflowPunct w:val="0"/>
        <w:autoSpaceDE w:val="0"/>
        <w:autoSpaceDN w:val="0"/>
        <w:adjustRightInd w:val="0"/>
        <w:jc w:val="both"/>
        <w:textAlignment w:val="baseline"/>
        <w:rPr>
          <w:sz w:val="24"/>
          <w:szCs w:val="24"/>
        </w:rPr>
      </w:pPr>
    </w:p>
    <w:p w:rsidR="00261677" w:rsidRDefault="00261677" w:rsidP="00261677">
      <w:pPr>
        <w:rPr>
          <w:sz w:val="24"/>
          <w:szCs w:val="24"/>
        </w:rPr>
        <w:sectPr w:rsidR="00261677">
          <w:pgSz w:w="11906" w:h="16838"/>
          <w:pgMar w:top="851" w:right="992" w:bottom="851" w:left="993" w:header="709" w:footer="709" w:gutter="0"/>
          <w:cols w:space="720"/>
        </w:sectPr>
      </w:pPr>
    </w:p>
    <w:p w:rsidR="00261677" w:rsidRPr="00CD64AC" w:rsidRDefault="00261677" w:rsidP="00261677">
      <w:pPr>
        <w:ind w:left="4536"/>
        <w:jc w:val="right"/>
        <w:rPr>
          <w:rFonts w:ascii="Courier New" w:hAnsi="Courier New" w:cs="Courier New"/>
          <w:sz w:val="22"/>
          <w:szCs w:val="22"/>
        </w:rPr>
      </w:pPr>
      <w:r w:rsidRPr="00CD64AC">
        <w:rPr>
          <w:rFonts w:ascii="Courier New" w:hAnsi="Courier New" w:cs="Courier New"/>
          <w:sz w:val="22"/>
          <w:szCs w:val="22"/>
        </w:rPr>
        <w:lastRenderedPageBreak/>
        <w:t>Приложение 3</w:t>
      </w:r>
    </w:p>
    <w:p w:rsidR="00261677" w:rsidRPr="00CD64AC" w:rsidRDefault="00261677" w:rsidP="00261677">
      <w:pPr>
        <w:ind w:left="4536"/>
        <w:jc w:val="right"/>
        <w:rPr>
          <w:rFonts w:ascii="Courier New" w:hAnsi="Courier New" w:cs="Courier New"/>
          <w:sz w:val="22"/>
          <w:szCs w:val="22"/>
        </w:rPr>
      </w:pPr>
      <w:r w:rsidRPr="00CD64AC">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677" w:rsidRDefault="00261677" w:rsidP="00261677">
      <w:pPr>
        <w:overflowPunct w:val="0"/>
        <w:autoSpaceDE w:val="0"/>
        <w:autoSpaceDN w:val="0"/>
        <w:adjustRightInd w:val="0"/>
        <w:ind w:left="4536"/>
        <w:jc w:val="both"/>
        <w:textAlignment w:val="baseline"/>
        <w:rPr>
          <w:sz w:val="24"/>
          <w:szCs w:val="24"/>
        </w:rPr>
      </w:pPr>
    </w:p>
    <w:p w:rsidR="00261677" w:rsidRDefault="00261677" w:rsidP="00261677">
      <w:pPr>
        <w:overflowPunct w:val="0"/>
        <w:autoSpaceDE w:val="0"/>
        <w:autoSpaceDN w:val="0"/>
        <w:adjustRightInd w:val="0"/>
        <w:jc w:val="both"/>
        <w:textAlignment w:val="baseline"/>
        <w:rPr>
          <w:sz w:val="24"/>
          <w:szCs w:val="24"/>
        </w:rPr>
      </w:pPr>
    </w:p>
    <w:p w:rsidR="00261677" w:rsidRDefault="00261677" w:rsidP="00261677">
      <w:pPr>
        <w:overflowPunct w:val="0"/>
        <w:autoSpaceDE w:val="0"/>
        <w:autoSpaceDN w:val="0"/>
        <w:adjustRightInd w:val="0"/>
        <w:jc w:val="both"/>
        <w:textAlignment w:val="baseline"/>
        <w:rPr>
          <w:sz w:val="24"/>
          <w:szCs w:val="24"/>
        </w:rPr>
      </w:pPr>
    </w:p>
    <w:p w:rsidR="00261677" w:rsidRPr="00CD64AC" w:rsidRDefault="00261677" w:rsidP="00261677">
      <w:pPr>
        <w:overflowPunct w:val="0"/>
        <w:autoSpaceDE w:val="0"/>
        <w:autoSpaceDN w:val="0"/>
        <w:adjustRightInd w:val="0"/>
        <w:jc w:val="center"/>
        <w:textAlignment w:val="baseline"/>
        <w:rPr>
          <w:rFonts w:ascii="Arial" w:hAnsi="Arial" w:cs="Arial"/>
          <w:sz w:val="24"/>
          <w:szCs w:val="24"/>
        </w:rPr>
      </w:pPr>
      <w:r w:rsidRPr="00CD64AC">
        <w:rPr>
          <w:rFonts w:ascii="Arial" w:hAnsi="Arial" w:cs="Arial"/>
          <w:sz w:val="24"/>
          <w:szCs w:val="24"/>
        </w:rPr>
        <w:t>РАСПИСКА В ПРИЕМЕ ДОКУМЕНТОВ</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Должностным лицом уполномоченного органа</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___________________________________________________________________</w:t>
      </w:r>
    </w:p>
    <w:p w:rsidR="00261677" w:rsidRPr="00CD64AC" w:rsidRDefault="00261677" w:rsidP="00261677">
      <w:pPr>
        <w:overflowPunct w:val="0"/>
        <w:autoSpaceDE w:val="0"/>
        <w:autoSpaceDN w:val="0"/>
        <w:adjustRightInd w:val="0"/>
        <w:jc w:val="center"/>
        <w:textAlignment w:val="baseline"/>
        <w:rPr>
          <w:rFonts w:ascii="Arial" w:hAnsi="Arial" w:cs="Arial"/>
          <w:sz w:val="24"/>
          <w:szCs w:val="24"/>
        </w:rPr>
      </w:pPr>
      <w:r w:rsidRPr="00CD64AC">
        <w:rPr>
          <w:rFonts w:ascii="Arial" w:hAnsi="Arial" w:cs="Arial"/>
          <w:sz w:val="24"/>
          <w:szCs w:val="24"/>
        </w:rPr>
        <w:t>(Ф.И.О.)</w:t>
      </w:r>
    </w:p>
    <w:p w:rsidR="00261677" w:rsidRPr="00CD64AC" w:rsidRDefault="00261677" w:rsidP="00261677">
      <w:pPr>
        <w:overflowPunct w:val="0"/>
        <w:autoSpaceDE w:val="0"/>
        <w:autoSpaceDN w:val="0"/>
        <w:adjustRightInd w:val="0"/>
        <w:textAlignment w:val="baseline"/>
        <w:rPr>
          <w:rFonts w:ascii="Arial" w:hAnsi="Arial" w:cs="Arial"/>
          <w:sz w:val="24"/>
          <w:szCs w:val="24"/>
        </w:rPr>
      </w:pPr>
      <w:r w:rsidRPr="00CD64AC">
        <w:rPr>
          <w:rFonts w:ascii="Arial" w:hAnsi="Arial" w:cs="Arial"/>
          <w:sz w:val="24"/>
          <w:szCs w:val="24"/>
        </w:rPr>
        <w:t>«__» ______ 20__ года приняты следующие документы для принятия решения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местоположение (адрес) которого: _____________________________________________________________________.</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От _____________________________________________________________________:</w:t>
      </w:r>
    </w:p>
    <w:p w:rsidR="00261677" w:rsidRPr="00CD64AC" w:rsidRDefault="00261677" w:rsidP="00261677">
      <w:pPr>
        <w:overflowPunct w:val="0"/>
        <w:autoSpaceDE w:val="0"/>
        <w:autoSpaceDN w:val="0"/>
        <w:adjustRightInd w:val="0"/>
        <w:jc w:val="center"/>
        <w:textAlignment w:val="baseline"/>
        <w:rPr>
          <w:rFonts w:ascii="Arial" w:hAnsi="Arial" w:cs="Arial"/>
          <w:sz w:val="24"/>
          <w:szCs w:val="24"/>
        </w:rPr>
      </w:pPr>
      <w:r w:rsidRPr="00CD64AC">
        <w:rPr>
          <w:rFonts w:ascii="Arial" w:hAnsi="Arial" w:cs="Arial"/>
          <w:sz w:val="24"/>
          <w:szCs w:val="24"/>
        </w:rPr>
        <w:t>(заявитель)</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Порядковый номер записи в журнале регистрации заявления ________________.</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______________________________________________________________________</w:t>
      </w:r>
    </w:p>
    <w:p w:rsidR="00261677" w:rsidRPr="00CD64AC" w:rsidRDefault="00261677" w:rsidP="00261677">
      <w:pPr>
        <w:overflowPunct w:val="0"/>
        <w:autoSpaceDE w:val="0"/>
        <w:autoSpaceDN w:val="0"/>
        <w:adjustRightInd w:val="0"/>
        <w:jc w:val="center"/>
        <w:textAlignment w:val="baseline"/>
        <w:rPr>
          <w:rFonts w:ascii="Arial" w:hAnsi="Arial" w:cs="Arial"/>
          <w:sz w:val="24"/>
          <w:szCs w:val="24"/>
        </w:rPr>
      </w:pPr>
      <w:r w:rsidRPr="00CD64AC">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Подпись должностного лица уполномоченного органа  _______________</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r w:rsidRPr="00CD64AC">
        <w:rPr>
          <w:rFonts w:ascii="Arial" w:hAnsi="Arial" w:cs="Arial"/>
          <w:sz w:val="24"/>
          <w:szCs w:val="24"/>
        </w:rPr>
        <w:t>Дата _________________________________</w:t>
      </w: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overflowPunct w:val="0"/>
        <w:autoSpaceDE w:val="0"/>
        <w:autoSpaceDN w:val="0"/>
        <w:adjustRightInd w:val="0"/>
        <w:jc w:val="both"/>
        <w:textAlignment w:val="baseline"/>
        <w:rPr>
          <w:rFonts w:ascii="Arial" w:hAnsi="Arial" w:cs="Arial"/>
          <w:sz w:val="24"/>
          <w:szCs w:val="24"/>
        </w:rPr>
      </w:pPr>
    </w:p>
    <w:p w:rsidR="00261677" w:rsidRPr="00CD64AC" w:rsidRDefault="00261677" w:rsidP="00261677">
      <w:pPr>
        <w:rPr>
          <w:rFonts w:ascii="Arial" w:hAnsi="Arial" w:cs="Arial"/>
          <w:sz w:val="24"/>
          <w:szCs w:val="24"/>
        </w:rPr>
      </w:pPr>
    </w:p>
    <w:p w:rsidR="00261677" w:rsidRDefault="00261677" w:rsidP="00261677">
      <w:pPr>
        <w:rPr>
          <w:sz w:val="24"/>
          <w:szCs w:val="24"/>
        </w:rPr>
      </w:pPr>
    </w:p>
    <w:p w:rsidR="00ED307E" w:rsidRDefault="00ED307E"/>
    <w:sectPr w:rsidR="00ED3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DF"/>
    <w:rsid w:val="00261677"/>
    <w:rsid w:val="0034621B"/>
    <w:rsid w:val="005502EE"/>
    <w:rsid w:val="008F1C61"/>
    <w:rsid w:val="00975214"/>
    <w:rsid w:val="00B53431"/>
    <w:rsid w:val="00B74862"/>
    <w:rsid w:val="00CD64AC"/>
    <w:rsid w:val="00EC35DF"/>
    <w:rsid w:val="00ED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61677"/>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261677"/>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26167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61677"/>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261677"/>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77"/>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261677"/>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2616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6167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61677"/>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261677"/>
    <w:rPr>
      <w:color w:val="0000FF"/>
      <w:u w:val="single"/>
    </w:rPr>
  </w:style>
  <w:style w:type="character" w:styleId="a4">
    <w:name w:val="FollowedHyperlink"/>
    <w:basedOn w:val="a0"/>
    <w:uiPriority w:val="99"/>
    <w:semiHidden/>
    <w:unhideWhenUsed/>
    <w:rsid w:val="00261677"/>
    <w:rPr>
      <w:color w:val="800080" w:themeColor="followedHyperlink"/>
      <w:u w:val="single"/>
    </w:rPr>
  </w:style>
  <w:style w:type="paragraph" w:styleId="HTML">
    <w:name w:val="HTML Preformatted"/>
    <w:basedOn w:val="a"/>
    <w:link w:val="HTML0"/>
    <w:uiPriority w:val="99"/>
    <w:semiHidden/>
    <w:unhideWhenUsed/>
    <w:rsid w:val="0026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261677"/>
    <w:rPr>
      <w:rFonts w:ascii="Courier New" w:eastAsia="Times New Roman" w:hAnsi="Courier New" w:cs="Courier New"/>
      <w:sz w:val="20"/>
      <w:szCs w:val="20"/>
      <w:lang w:eastAsia="ko-KR"/>
    </w:rPr>
  </w:style>
  <w:style w:type="paragraph" w:styleId="a5">
    <w:name w:val="Normal (Web)"/>
    <w:basedOn w:val="a"/>
    <w:uiPriority w:val="99"/>
    <w:semiHidden/>
    <w:unhideWhenUsed/>
    <w:rsid w:val="00261677"/>
    <w:pPr>
      <w:spacing w:before="100" w:beforeAutospacing="1" w:after="100" w:afterAutospacing="1"/>
    </w:pPr>
    <w:rPr>
      <w:sz w:val="24"/>
      <w:szCs w:val="24"/>
    </w:rPr>
  </w:style>
  <w:style w:type="paragraph" w:styleId="a6">
    <w:name w:val="footnote text"/>
    <w:basedOn w:val="a"/>
    <w:link w:val="a7"/>
    <w:uiPriority w:val="99"/>
    <w:semiHidden/>
    <w:unhideWhenUsed/>
    <w:rsid w:val="00261677"/>
    <w:pPr>
      <w:ind w:firstLine="720"/>
      <w:jc w:val="both"/>
    </w:pPr>
    <w:rPr>
      <w:rFonts w:ascii="Tms Rmn" w:hAnsi="Tms Rmn"/>
    </w:rPr>
  </w:style>
  <w:style w:type="character" w:customStyle="1" w:styleId="a7">
    <w:name w:val="Текст сноски Знак"/>
    <w:basedOn w:val="a0"/>
    <w:link w:val="a6"/>
    <w:uiPriority w:val="99"/>
    <w:semiHidden/>
    <w:rsid w:val="00261677"/>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261677"/>
    <w:pPr>
      <w:ind w:firstLine="720"/>
      <w:jc w:val="both"/>
    </w:pPr>
    <w:rPr>
      <w:rFonts w:ascii="Tms Rmn" w:hAnsi="Tms Rmn"/>
    </w:rPr>
  </w:style>
  <w:style w:type="character" w:customStyle="1" w:styleId="a9">
    <w:name w:val="Текст примечания Знак"/>
    <w:basedOn w:val="a0"/>
    <w:link w:val="a8"/>
    <w:uiPriority w:val="99"/>
    <w:semiHidden/>
    <w:rsid w:val="00261677"/>
    <w:rPr>
      <w:rFonts w:ascii="Tms Rmn" w:eastAsia="Times New Roman" w:hAnsi="Tms Rmn" w:cs="Times New Roman"/>
      <w:sz w:val="20"/>
      <w:szCs w:val="20"/>
      <w:lang w:eastAsia="ru-RU"/>
    </w:rPr>
  </w:style>
  <w:style w:type="paragraph" w:styleId="aa">
    <w:name w:val="header"/>
    <w:basedOn w:val="a"/>
    <w:link w:val="ab"/>
    <w:uiPriority w:val="99"/>
    <w:semiHidden/>
    <w:unhideWhenUsed/>
    <w:rsid w:val="00261677"/>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261677"/>
    <w:rPr>
      <w:rFonts w:ascii="Tms Rmn" w:eastAsia="Times New Roman" w:hAnsi="Tms Rmn" w:cs="Times New Roman"/>
      <w:sz w:val="28"/>
      <w:szCs w:val="20"/>
      <w:lang w:eastAsia="ru-RU"/>
    </w:rPr>
  </w:style>
  <w:style w:type="paragraph" w:styleId="ac">
    <w:name w:val="footer"/>
    <w:basedOn w:val="a"/>
    <w:link w:val="ad"/>
    <w:uiPriority w:val="99"/>
    <w:semiHidden/>
    <w:unhideWhenUsed/>
    <w:rsid w:val="00261677"/>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261677"/>
    <w:rPr>
      <w:rFonts w:ascii="Tms Rmn" w:eastAsia="Times New Roman" w:hAnsi="Tms Rmn" w:cs="Times New Roman"/>
      <w:sz w:val="28"/>
      <w:szCs w:val="20"/>
      <w:lang w:eastAsia="ru-RU"/>
    </w:rPr>
  </w:style>
  <w:style w:type="paragraph" w:styleId="ae">
    <w:name w:val="Title"/>
    <w:basedOn w:val="a"/>
    <w:link w:val="af"/>
    <w:uiPriority w:val="99"/>
    <w:qFormat/>
    <w:rsid w:val="00261677"/>
    <w:pPr>
      <w:jc w:val="center"/>
    </w:pPr>
    <w:rPr>
      <w:b/>
      <w:sz w:val="24"/>
      <w:szCs w:val="24"/>
    </w:rPr>
  </w:style>
  <w:style w:type="character" w:customStyle="1" w:styleId="af">
    <w:name w:val="Название Знак"/>
    <w:basedOn w:val="a0"/>
    <w:link w:val="ae"/>
    <w:uiPriority w:val="99"/>
    <w:rsid w:val="00261677"/>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261677"/>
    <w:pPr>
      <w:ind w:right="4855"/>
      <w:jc w:val="both"/>
    </w:pPr>
    <w:rPr>
      <w:color w:val="000000"/>
      <w:sz w:val="24"/>
      <w:szCs w:val="28"/>
    </w:rPr>
  </w:style>
  <w:style w:type="character" w:customStyle="1" w:styleId="af1">
    <w:name w:val="Основной текст Знак"/>
    <w:basedOn w:val="a0"/>
    <w:link w:val="af0"/>
    <w:uiPriority w:val="99"/>
    <w:semiHidden/>
    <w:rsid w:val="00261677"/>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261677"/>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261677"/>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261677"/>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261677"/>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261677"/>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261677"/>
    <w:rPr>
      <w:rFonts w:ascii="Consolas" w:eastAsia="Calibri" w:hAnsi="Consolas"/>
      <w:sz w:val="21"/>
      <w:szCs w:val="21"/>
      <w:lang w:val="x-none" w:eastAsia="en-US"/>
    </w:rPr>
  </w:style>
  <w:style w:type="character" w:customStyle="1" w:styleId="af5">
    <w:name w:val="Текст Знак"/>
    <w:basedOn w:val="a0"/>
    <w:link w:val="af4"/>
    <w:uiPriority w:val="99"/>
    <w:semiHidden/>
    <w:rsid w:val="00261677"/>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261677"/>
    <w:rPr>
      <w:b/>
      <w:bCs/>
    </w:rPr>
  </w:style>
  <w:style w:type="character" w:customStyle="1" w:styleId="af7">
    <w:name w:val="Тема примечания Знак"/>
    <w:basedOn w:val="a9"/>
    <w:link w:val="af6"/>
    <w:uiPriority w:val="99"/>
    <w:semiHidden/>
    <w:rsid w:val="00261677"/>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261677"/>
    <w:rPr>
      <w:rFonts w:ascii="Tahoma" w:hAnsi="Tahoma" w:cs="Tahoma"/>
      <w:sz w:val="16"/>
      <w:szCs w:val="16"/>
    </w:rPr>
  </w:style>
  <w:style w:type="character" w:customStyle="1" w:styleId="af9">
    <w:name w:val="Текст выноски Знак"/>
    <w:basedOn w:val="a0"/>
    <w:link w:val="af8"/>
    <w:uiPriority w:val="99"/>
    <w:semiHidden/>
    <w:rsid w:val="00261677"/>
    <w:rPr>
      <w:rFonts w:ascii="Tahoma" w:eastAsia="Times New Roman" w:hAnsi="Tahoma" w:cs="Tahoma"/>
      <w:sz w:val="16"/>
      <w:szCs w:val="16"/>
      <w:lang w:eastAsia="ru-RU"/>
    </w:rPr>
  </w:style>
  <w:style w:type="paragraph" w:styleId="afa">
    <w:name w:val="Revision"/>
    <w:uiPriority w:val="99"/>
    <w:semiHidden/>
    <w:rsid w:val="00261677"/>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261677"/>
    <w:pPr>
      <w:ind w:left="720" w:firstLine="720"/>
      <w:contextualSpacing/>
      <w:jc w:val="both"/>
    </w:pPr>
    <w:rPr>
      <w:rFonts w:ascii="Tms Rmn" w:hAnsi="Tms Rmn"/>
      <w:sz w:val="28"/>
    </w:rPr>
  </w:style>
  <w:style w:type="paragraph" w:customStyle="1" w:styleId="ConsPlusCell">
    <w:name w:val="ConsPlusCell"/>
    <w:uiPriority w:val="99"/>
    <w:semiHidden/>
    <w:rsid w:val="0026167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261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261677"/>
    <w:rPr>
      <w:rFonts w:ascii="Arial" w:hAnsi="Arial" w:cs="Arial"/>
    </w:rPr>
  </w:style>
  <w:style w:type="paragraph" w:customStyle="1" w:styleId="ConsPlusNormal0">
    <w:name w:val="ConsPlusNormal"/>
    <w:link w:val="ConsPlusNormal"/>
    <w:semiHidden/>
    <w:rsid w:val="00261677"/>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2616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2616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261677"/>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261677"/>
    <w:rPr>
      <w:vertAlign w:val="superscript"/>
    </w:rPr>
  </w:style>
  <w:style w:type="character" w:styleId="afd">
    <w:name w:val="annotation reference"/>
    <w:uiPriority w:val="99"/>
    <w:semiHidden/>
    <w:unhideWhenUsed/>
    <w:rsid w:val="00261677"/>
    <w:rPr>
      <w:sz w:val="16"/>
      <w:szCs w:val="16"/>
    </w:rPr>
  </w:style>
  <w:style w:type="character" w:styleId="afe">
    <w:name w:val="Placeholder Text"/>
    <w:uiPriority w:val="99"/>
    <w:semiHidden/>
    <w:rsid w:val="00261677"/>
    <w:rPr>
      <w:color w:val="808080"/>
    </w:rPr>
  </w:style>
  <w:style w:type="character" w:customStyle="1" w:styleId="apple-converted-space">
    <w:name w:val="apple-converted-space"/>
    <w:basedOn w:val="a0"/>
    <w:rsid w:val="00261677"/>
  </w:style>
  <w:style w:type="character" w:customStyle="1" w:styleId="blk">
    <w:name w:val="blk"/>
    <w:basedOn w:val="a0"/>
    <w:rsid w:val="00261677"/>
  </w:style>
  <w:style w:type="character" w:customStyle="1" w:styleId="r">
    <w:name w:val="r"/>
    <w:basedOn w:val="a0"/>
    <w:rsid w:val="00261677"/>
  </w:style>
  <w:style w:type="character" w:customStyle="1" w:styleId="FontStyle61">
    <w:name w:val="Font Style61"/>
    <w:uiPriority w:val="99"/>
    <w:rsid w:val="00261677"/>
    <w:rPr>
      <w:rFonts w:ascii="Times New Roman" w:hAnsi="Times New Roman" w:cs="Times New Roman" w:hint="default"/>
      <w:sz w:val="24"/>
      <w:szCs w:val="24"/>
    </w:rPr>
  </w:style>
  <w:style w:type="table" w:styleId="aff">
    <w:name w:val="Table Grid"/>
    <w:basedOn w:val="a1"/>
    <w:uiPriority w:val="39"/>
    <w:rsid w:val="002616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61677"/>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261677"/>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26167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61677"/>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261677"/>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77"/>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261677"/>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2616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6167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61677"/>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261677"/>
    <w:rPr>
      <w:color w:val="0000FF"/>
      <w:u w:val="single"/>
    </w:rPr>
  </w:style>
  <w:style w:type="character" w:styleId="a4">
    <w:name w:val="FollowedHyperlink"/>
    <w:basedOn w:val="a0"/>
    <w:uiPriority w:val="99"/>
    <w:semiHidden/>
    <w:unhideWhenUsed/>
    <w:rsid w:val="00261677"/>
    <w:rPr>
      <w:color w:val="800080" w:themeColor="followedHyperlink"/>
      <w:u w:val="single"/>
    </w:rPr>
  </w:style>
  <w:style w:type="paragraph" w:styleId="HTML">
    <w:name w:val="HTML Preformatted"/>
    <w:basedOn w:val="a"/>
    <w:link w:val="HTML0"/>
    <w:uiPriority w:val="99"/>
    <w:semiHidden/>
    <w:unhideWhenUsed/>
    <w:rsid w:val="0026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261677"/>
    <w:rPr>
      <w:rFonts w:ascii="Courier New" w:eastAsia="Times New Roman" w:hAnsi="Courier New" w:cs="Courier New"/>
      <w:sz w:val="20"/>
      <w:szCs w:val="20"/>
      <w:lang w:eastAsia="ko-KR"/>
    </w:rPr>
  </w:style>
  <w:style w:type="paragraph" w:styleId="a5">
    <w:name w:val="Normal (Web)"/>
    <w:basedOn w:val="a"/>
    <w:uiPriority w:val="99"/>
    <w:semiHidden/>
    <w:unhideWhenUsed/>
    <w:rsid w:val="00261677"/>
    <w:pPr>
      <w:spacing w:before="100" w:beforeAutospacing="1" w:after="100" w:afterAutospacing="1"/>
    </w:pPr>
    <w:rPr>
      <w:sz w:val="24"/>
      <w:szCs w:val="24"/>
    </w:rPr>
  </w:style>
  <w:style w:type="paragraph" w:styleId="a6">
    <w:name w:val="footnote text"/>
    <w:basedOn w:val="a"/>
    <w:link w:val="a7"/>
    <w:uiPriority w:val="99"/>
    <w:semiHidden/>
    <w:unhideWhenUsed/>
    <w:rsid w:val="00261677"/>
    <w:pPr>
      <w:ind w:firstLine="720"/>
      <w:jc w:val="both"/>
    </w:pPr>
    <w:rPr>
      <w:rFonts w:ascii="Tms Rmn" w:hAnsi="Tms Rmn"/>
    </w:rPr>
  </w:style>
  <w:style w:type="character" w:customStyle="1" w:styleId="a7">
    <w:name w:val="Текст сноски Знак"/>
    <w:basedOn w:val="a0"/>
    <w:link w:val="a6"/>
    <w:uiPriority w:val="99"/>
    <w:semiHidden/>
    <w:rsid w:val="00261677"/>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261677"/>
    <w:pPr>
      <w:ind w:firstLine="720"/>
      <w:jc w:val="both"/>
    </w:pPr>
    <w:rPr>
      <w:rFonts w:ascii="Tms Rmn" w:hAnsi="Tms Rmn"/>
    </w:rPr>
  </w:style>
  <w:style w:type="character" w:customStyle="1" w:styleId="a9">
    <w:name w:val="Текст примечания Знак"/>
    <w:basedOn w:val="a0"/>
    <w:link w:val="a8"/>
    <w:uiPriority w:val="99"/>
    <w:semiHidden/>
    <w:rsid w:val="00261677"/>
    <w:rPr>
      <w:rFonts w:ascii="Tms Rmn" w:eastAsia="Times New Roman" w:hAnsi="Tms Rmn" w:cs="Times New Roman"/>
      <w:sz w:val="20"/>
      <w:szCs w:val="20"/>
      <w:lang w:eastAsia="ru-RU"/>
    </w:rPr>
  </w:style>
  <w:style w:type="paragraph" w:styleId="aa">
    <w:name w:val="header"/>
    <w:basedOn w:val="a"/>
    <w:link w:val="ab"/>
    <w:uiPriority w:val="99"/>
    <w:semiHidden/>
    <w:unhideWhenUsed/>
    <w:rsid w:val="00261677"/>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261677"/>
    <w:rPr>
      <w:rFonts w:ascii="Tms Rmn" w:eastAsia="Times New Roman" w:hAnsi="Tms Rmn" w:cs="Times New Roman"/>
      <w:sz w:val="28"/>
      <w:szCs w:val="20"/>
      <w:lang w:eastAsia="ru-RU"/>
    </w:rPr>
  </w:style>
  <w:style w:type="paragraph" w:styleId="ac">
    <w:name w:val="footer"/>
    <w:basedOn w:val="a"/>
    <w:link w:val="ad"/>
    <w:uiPriority w:val="99"/>
    <w:semiHidden/>
    <w:unhideWhenUsed/>
    <w:rsid w:val="00261677"/>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261677"/>
    <w:rPr>
      <w:rFonts w:ascii="Tms Rmn" w:eastAsia="Times New Roman" w:hAnsi="Tms Rmn" w:cs="Times New Roman"/>
      <w:sz w:val="28"/>
      <w:szCs w:val="20"/>
      <w:lang w:eastAsia="ru-RU"/>
    </w:rPr>
  </w:style>
  <w:style w:type="paragraph" w:styleId="ae">
    <w:name w:val="Title"/>
    <w:basedOn w:val="a"/>
    <w:link w:val="af"/>
    <w:uiPriority w:val="99"/>
    <w:qFormat/>
    <w:rsid w:val="00261677"/>
    <w:pPr>
      <w:jc w:val="center"/>
    </w:pPr>
    <w:rPr>
      <w:b/>
      <w:sz w:val="24"/>
      <w:szCs w:val="24"/>
    </w:rPr>
  </w:style>
  <w:style w:type="character" w:customStyle="1" w:styleId="af">
    <w:name w:val="Название Знак"/>
    <w:basedOn w:val="a0"/>
    <w:link w:val="ae"/>
    <w:uiPriority w:val="99"/>
    <w:rsid w:val="00261677"/>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261677"/>
    <w:pPr>
      <w:ind w:right="4855"/>
      <w:jc w:val="both"/>
    </w:pPr>
    <w:rPr>
      <w:color w:val="000000"/>
      <w:sz w:val="24"/>
      <w:szCs w:val="28"/>
    </w:rPr>
  </w:style>
  <w:style w:type="character" w:customStyle="1" w:styleId="af1">
    <w:name w:val="Основной текст Знак"/>
    <w:basedOn w:val="a0"/>
    <w:link w:val="af0"/>
    <w:uiPriority w:val="99"/>
    <w:semiHidden/>
    <w:rsid w:val="00261677"/>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261677"/>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261677"/>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261677"/>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261677"/>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261677"/>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261677"/>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261677"/>
    <w:rPr>
      <w:rFonts w:ascii="Consolas" w:eastAsia="Calibri" w:hAnsi="Consolas"/>
      <w:sz w:val="21"/>
      <w:szCs w:val="21"/>
      <w:lang w:val="x-none" w:eastAsia="en-US"/>
    </w:rPr>
  </w:style>
  <w:style w:type="character" w:customStyle="1" w:styleId="af5">
    <w:name w:val="Текст Знак"/>
    <w:basedOn w:val="a0"/>
    <w:link w:val="af4"/>
    <w:uiPriority w:val="99"/>
    <w:semiHidden/>
    <w:rsid w:val="00261677"/>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261677"/>
    <w:rPr>
      <w:b/>
      <w:bCs/>
    </w:rPr>
  </w:style>
  <w:style w:type="character" w:customStyle="1" w:styleId="af7">
    <w:name w:val="Тема примечания Знак"/>
    <w:basedOn w:val="a9"/>
    <w:link w:val="af6"/>
    <w:uiPriority w:val="99"/>
    <w:semiHidden/>
    <w:rsid w:val="00261677"/>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261677"/>
    <w:rPr>
      <w:rFonts w:ascii="Tahoma" w:hAnsi="Tahoma" w:cs="Tahoma"/>
      <w:sz w:val="16"/>
      <w:szCs w:val="16"/>
    </w:rPr>
  </w:style>
  <w:style w:type="character" w:customStyle="1" w:styleId="af9">
    <w:name w:val="Текст выноски Знак"/>
    <w:basedOn w:val="a0"/>
    <w:link w:val="af8"/>
    <w:uiPriority w:val="99"/>
    <w:semiHidden/>
    <w:rsid w:val="00261677"/>
    <w:rPr>
      <w:rFonts w:ascii="Tahoma" w:eastAsia="Times New Roman" w:hAnsi="Tahoma" w:cs="Tahoma"/>
      <w:sz w:val="16"/>
      <w:szCs w:val="16"/>
      <w:lang w:eastAsia="ru-RU"/>
    </w:rPr>
  </w:style>
  <w:style w:type="paragraph" w:styleId="afa">
    <w:name w:val="Revision"/>
    <w:uiPriority w:val="99"/>
    <w:semiHidden/>
    <w:rsid w:val="00261677"/>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261677"/>
    <w:pPr>
      <w:ind w:left="720" w:firstLine="720"/>
      <w:contextualSpacing/>
      <w:jc w:val="both"/>
    </w:pPr>
    <w:rPr>
      <w:rFonts w:ascii="Tms Rmn" w:hAnsi="Tms Rmn"/>
      <w:sz w:val="28"/>
    </w:rPr>
  </w:style>
  <w:style w:type="paragraph" w:customStyle="1" w:styleId="ConsPlusCell">
    <w:name w:val="ConsPlusCell"/>
    <w:uiPriority w:val="99"/>
    <w:semiHidden/>
    <w:rsid w:val="0026167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261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261677"/>
    <w:rPr>
      <w:rFonts w:ascii="Arial" w:hAnsi="Arial" w:cs="Arial"/>
    </w:rPr>
  </w:style>
  <w:style w:type="paragraph" w:customStyle="1" w:styleId="ConsPlusNormal0">
    <w:name w:val="ConsPlusNormal"/>
    <w:link w:val="ConsPlusNormal"/>
    <w:semiHidden/>
    <w:rsid w:val="00261677"/>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2616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2616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261677"/>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261677"/>
    <w:rPr>
      <w:vertAlign w:val="superscript"/>
    </w:rPr>
  </w:style>
  <w:style w:type="character" w:styleId="afd">
    <w:name w:val="annotation reference"/>
    <w:uiPriority w:val="99"/>
    <w:semiHidden/>
    <w:unhideWhenUsed/>
    <w:rsid w:val="00261677"/>
    <w:rPr>
      <w:sz w:val="16"/>
      <w:szCs w:val="16"/>
    </w:rPr>
  </w:style>
  <w:style w:type="character" w:styleId="afe">
    <w:name w:val="Placeholder Text"/>
    <w:uiPriority w:val="99"/>
    <w:semiHidden/>
    <w:rsid w:val="00261677"/>
    <w:rPr>
      <w:color w:val="808080"/>
    </w:rPr>
  </w:style>
  <w:style w:type="character" w:customStyle="1" w:styleId="apple-converted-space">
    <w:name w:val="apple-converted-space"/>
    <w:basedOn w:val="a0"/>
    <w:rsid w:val="00261677"/>
  </w:style>
  <w:style w:type="character" w:customStyle="1" w:styleId="blk">
    <w:name w:val="blk"/>
    <w:basedOn w:val="a0"/>
    <w:rsid w:val="00261677"/>
  </w:style>
  <w:style w:type="character" w:customStyle="1" w:styleId="r">
    <w:name w:val="r"/>
    <w:basedOn w:val="a0"/>
    <w:rsid w:val="00261677"/>
  </w:style>
  <w:style w:type="character" w:customStyle="1" w:styleId="FontStyle61">
    <w:name w:val="Font Style61"/>
    <w:uiPriority w:val="99"/>
    <w:rsid w:val="00261677"/>
    <w:rPr>
      <w:rFonts w:ascii="Times New Roman" w:hAnsi="Times New Roman" w:cs="Times New Roman" w:hint="default"/>
      <w:sz w:val="24"/>
      <w:szCs w:val="24"/>
    </w:rPr>
  </w:style>
  <w:style w:type="table" w:styleId="aff">
    <w:name w:val="Table Grid"/>
    <w:basedOn w:val="a1"/>
    <w:uiPriority w:val="39"/>
    <w:rsid w:val="002616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6119E8DD32844CC3163482E7BE8C6A67912D2806DF1EC5C6BC7B33A75EsF37I"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38.gosuslugi.ru"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garantF1://12084522.21" TargetMode="External"/><Relationship Id="rId2" Type="http://schemas.microsoft.com/office/2007/relationships/stylesWithEffects" Target="stylesWithEffects.xml"/><Relationship Id="rId16" Type="http://schemas.openxmlformats.org/officeDocument/2006/relationships/hyperlink" Target="garantF1://34639420.9991" TargetMode="External"/><Relationship Id="rId20"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96378&amp;rnd=228224.2940329753" TargetMode="External"/><Relationship Id="rId1" Type="http://schemas.openxmlformats.org/officeDocument/2006/relationships/styles" Target="styles.xml"/><Relationship Id="rId6" Type="http://schemas.openxmlformats.org/officeDocument/2006/relationships/hyperlink" Target="consultantplus://offline/ref=0FD6F5F995FD9E21AF47DFC432E090DD3AFD56F7D586303B8F030C18CCF5274F42375CCEB255E94EBCD282E4rDD" TargetMode="External"/><Relationship Id="rId11" Type="http://schemas.openxmlformats.org/officeDocument/2006/relationships/hyperlink" Target="http://www.pravo.gov.ru" TargetMode="External"/><Relationship Id="rId5" Type="http://schemas.openxmlformats.org/officeDocument/2006/relationships/hyperlink" Target="consultantplus://offline/main?base=LAW;n=117070;fld=134" TargetMode="External"/><Relationship Id="rId15" Type="http://schemas.openxmlformats.org/officeDocument/2006/relationships/hyperlink" Target="consultantplus://offline/ref=6119E8DD32844CC3163482E7BE8C6A67912D2E02DD16C5C6BC7B33A75EsF37I" TargetMode="External"/><Relationship Id="rId10" Type="http://schemas.openxmlformats.org/officeDocument/2006/relationships/hyperlink" Target="consultantplus://offline/ref=84025C81F114EF99EBD76C0EB588814E4D9CADAFBAF6DDEF4077009E50C6hAH"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6119E8DD32844CC3163482E7BE8C6A67912D2801DC1AC5C6BC7B33A75EsF3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13509</Words>
  <Characters>77003</Characters>
  <Application>Microsoft Office Word</Application>
  <DocSecurity>0</DocSecurity>
  <Lines>641</Lines>
  <Paragraphs>180</Paragraphs>
  <ScaleCrop>false</ScaleCrop>
  <Company>*</Company>
  <LinksUpToDate>false</LinksUpToDate>
  <CharactersWithSpaces>90332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4</cp:revision>
  <dcterms:created xsi:type="dcterms:W3CDTF">2017-06-05T03:35:00Z</dcterms:created>
  <dcterms:modified xsi:type="dcterms:W3CDTF">2017-06-05T03:35:00Z</dcterms:modified>
</cp:coreProperties>
</file>